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A11A14" w14:textId="5538BC63" w:rsidR="00343BD8" w:rsidRDefault="001C356E" w:rsidP="00343BD8">
      <w:pPr>
        <w:jc w:val="center"/>
      </w:pPr>
      <w:bookmarkStart w:id="0" w:name="_GoBack"/>
      <w:bookmarkEnd w:id="0"/>
      <w:r>
        <w:t>AIG Booster Shot #3</w:t>
      </w:r>
    </w:p>
    <w:p w14:paraId="64724EED" w14:textId="101F7B8A" w:rsidR="00343BD8" w:rsidRPr="00AE764A" w:rsidRDefault="00343BD8" w:rsidP="00343BD8">
      <w:pPr>
        <w:jc w:val="center"/>
        <w:rPr>
          <w:b/>
          <w:u w:val="single"/>
        </w:rPr>
      </w:pPr>
      <w:r w:rsidRPr="00AE764A">
        <w:rPr>
          <w:u w:val="single"/>
        </w:rPr>
        <w:t>Differentiat</w:t>
      </w:r>
      <w:r w:rsidR="001C356E">
        <w:rPr>
          <w:u w:val="single"/>
        </w:rPr>
        <w:t>ion for Gifted Learners: Tiered Assignments</w:t>
      </w:r>
    </w:p>
    <w:p w14:paraId="104AB5E3" w14:textId="77777777" w:rsidR="00343BD8" w:rsidRDefault="00343BD8" w:rsidP="00343BD8">
      <w:pPr>
        <w:jc w:val="center"/>
        <w:rPr>
          <w:b/>
        </w:rPr>
      </w:pPr>
    </w:p>
    <w:p w14:paraId="1D308C80" w14:textId="77777777" w:rsidR="00343BD8" w:rsidRDefault="00343BD8" w:rsidP="00343BD8">
      <w:pPr>
        <w:jc w:val="center"/>
      </w:pPr>
      <w:r>
        <w:t>Facilitator’s Guide</w:t>
      </w:r>
    </w:p>
    <w:p w14:paraId="6A8AC577" w14:textId="77777777" w:rsidR="00343BD8" w:rsidRPr="009E47AC" w:rsidRDefault="00343BD8" w:rsidP="00343BD8">
      <w:pPr>
        <w:rPr>
          <w:b/>
        </w:rPr>
      </w:pPr>
    </w:p>
    <w:p w14:paraId="41117539" w14:textId="5B621D5D" w:rsidR="00343BD8" w:rsidRDefault="00EC5EB4" w:rsidP="00EC5EB4">
      <w:pPr>
        <w:rPr>
          <w:i/>
        </w:rPr>
      </w:pPr>
      <w:r>
        <w:rPr>
          <w:i/>
        </w:rPr>
        <w:t>Tiered Assignments</w:t>
      </w:r>
      <w:r w:rsidR="00343BD8" w:rsidRPr="007A3E5A">
        <w:rPr>
          <w:i/>
        </w:rPr>
        <w:t>:</w:t>
      </w:r>
    </w:p>
    <w:p w14:paraId="5E0D5CF6" w14:textId="77777777" w:rsidR="00EC5EB4" w:rsidRPr="00EC5EB4" w:rsidRDefault="00EC5EB4" w:rsidP="00EC5EB4">
      <w:pPr>
        <w:rPr>
          <w:i/>
        </w:rPr>
      </w:pPr>
    </w:p>
    <w:p w14:paraId="3B9FA169" w14:textId="369263FF" w:rsidR="00EC5EB4" w:rsidRPr="00EC5EB4" w:rsidRDefault="00EC5EB4" w:rsidP="00EC5EB4">
      <w:pPr>
        <w:pStyle w:val="ListParagraph"/>
        <w:numPr>
          <w:ilvl w:val="0"/>
          <w:numId w:val="12"/>
        </w:numPr>
        <w:rPr>
          <w:i/>
          <w:sz w:val="24"/>
        </w:rPr>
      </w:pPr>
      <w:r w:rsidRPr="00EC5EB4">
        <w:rPr>
          <w:b w:val="0"/>
          <w:sz w:val="24"/>
        </w:rPr>
        <w:t xml:space="preserve">Allow </w:t>
      </w:r>
      <w:r>
        <w:rPr>
          <w:b w:val="0"/>
          <w:sz w:val="24"/>
        </w:rPr>
        <w:t>teachers to address readiness/ability differences.</w:t>
      </w:r>
    </w:p>
    <w:p w14:paraId="1F2A5883" w14:textId="7A050EBD" w:rsidR="00EC5EB4" w:rsidRPr="00EC5EB4" w:rsidRDefault="00EC5EB4" w:rsidP="00EC5EB4">
      <w:pPr>
        <w:pStyle w:val="ListParagraph"/>
        <w:numPr>
          <w:ilvl w:val="0"/>
          <w:numId w:val="12"/>
        </w:numPr>
        <w:rPr>
          <w:i/>
          <w:sz w:val="24"/>
        </w:rPr>
      </w:pPr>
      <w:r>
        <w:rPr>
          <w:b w:val="0"/>
          <w:sz w:val="24"/>
        </w:rPr>
        <w:t>Can occur in any class, even in ability-based classes (for example, special classes for AIG learners, AP, IB, and Honors classes).</w:t>
      </w:r>
    </w:p>
    <w:p w14:paraId="623BDB29" w14:textId="7EFEB553" w:rsidR="00EC5EB4" w:rsidRPr="00EC5EB4" w:rsidRDefault="00EC5EB4" w:rsidP="00EC5EB4">
      <w:pPr>
        <w:pStyle w:val="ListParagraph"/>
        <w:numPr>
          <w:ilvl w:val="0"/>
          <w:numId w:val="12"/>
        </w:numPr>
        <w:rPr>
          <w:i/>
          <w:sz w:val="24"/>
        </w:rPr>
      </w:pPr>
      <w:r>
        <w:rPr>
          <w:b w:val="0"/>
          <w:sz w:val="24"/>
        </w:rPr>
        <w:t>Are assigned by teachers rather than chosen by students.</w:t>
      </w:r>
    </w:p>
    <w:p w14:paraId="16A6A96F" w14:textId="05814E39" w:rsidR="00EC5EB4" w:rsidRPr="00EC5EB4" w:rsidRDefault="00EC5EB4" w:rsidP="00EC5EB4">
      <w:pPr>
        <w:pStyle w:val="ListParagraph"/>
        <w:numPr>
          <w:ilvl w:val="0"/>
          <w:numId w:val="12"/>
        </w:numPr>
        <w:rPr>
          <w:i/>
          <w:sz w:val="24"/>
        </w:rPr>
      </w:pPr>
      <w:r>
        <w:rPr>
          <w:b w:val="0"/>
          <w:sz w:val="24"/>
        </w:rPr>
        <w:t>Focus on the same objective(s) for all learners.</w:t>
      </w:r>
    </w:p>
    <w:p w14:paraId="0C7F2A2A" w14:textId="32D6C0EC" w:rsidR="00EC5EB4" w:rsidRPr="00EC5EB4" w:rsidRDefault="00EC5EB4" w:rsidP="00EC5EB4">
      <w:pPr>
        <w:pStyle w:val="ListParagraph"/>
        <w:numPr>
          <w:ilvl w:val="0"/>
          <w:numId w:val="12"/>
        </w:numPr>
        <w:rPr>
          <w:i/>
          <w:sz w:val="24"/>
        </w:rPr>
      </w:pPr>
      <w:r>
        <w:rPr>
          <w:b w:val="0"/>
          <w:sz w:val="24"/>
        </w:rPr>
        <w:t>Require proactive and purposeful planning.</w:t>
      </w:r>
    </w:p>
    <w:p w14:paraId="41B443F3" w14:textId="77777777" w:rsidR="00EC5EB4" w:rsidRPr="00EC5EB4" w:rsidRDefault="00EC5EB4" w:rsidP="00EC5EB4">
      <w:pPr>
        <w:rPr>
          <w:b/>
          <w:i/>
        </w:rPr>
      </w:pPr>
    </w:p>
    <w:p w14:paraId="7E7658B1" w14:textId="26FB4826" w:rsidR="00EC5EB4" w:rsidRDefault="0031418E" w:rsidP="00EC5EB4">
      <w:pPr>
        <w:rPr>
          <w:i/>
        </w:rPr>
      </w:pPr>
      <w:r>
        <w:rPr>
          <w:i/>
        </w:rPr>
        <w:t>Steps in Creating Tiered Assignments</w:t>
      </w:r>
      <w:r w:rsidR="00343BD8" w:rsidRPr="007A3E5A">
        <w:rPr>
          <w:i/>
        </w:rPr>
        <w:t>:</w:t>
      </w:r>
    </w:p>
    <w:p w14:paraId="1752E50E" w14:textId="77777777" w:rsidR="00EC5EB4" w:rsidRDefault="00EC5EB4" w:rsidP="00EC5EB4">
      <w:pPr>
        <w:rPr>
          <w:i/>
        </w:rPr>
      </w:pPr>
    </w:p>
    <w:p w14:paraId="622A0D72" w14:textId="46EDDFD1" w:rsidR="00EC5EB4" w:rsidRDefault="00EC5EB4" w:rsidP="00EC5EB4">
      <w:pPr>
        <w:pStyle w:val="ListParagraph"/>
        <w:numPr>
          <w:ilvl w:val="0"/>
          <w:numId w:val="15"/>
        </w:numPr>
        <w:rPr>
          <w:b w:val="0"/>
          <w:sz w:val="24"/>
        </w:rPr>
      </w:pPr>
      <w:r>
        <w:rPr>
          <w:b w:val="0"/>
          <w:sz w:val="24"/>
        </w:rPr>
        <w:t>Identify standards and objectives to be taught</w:t>
      </w:r>
    </w:p>
    <w:p w14:paraId="09741FA0" w14:textId="726684AF" w:rsidR="00EC5EB4" w:rsidRDefault="00EC5EB4" w:rsidP="00EC5EB4">
      <w:pPr>
        <w:pStyle w:val="ListParagraph"/>
        <w:numPr>
          <w:ilvl w:val="0"/>
          <w:numId w:val="15"/>
        </w:numPr>
        <w:rPr>
          <w:b w:val="0"/>
          <w:sz w:val="24"/>
        </w:rPr>
      </w:pPr>
      <w:r>
        <w:rPr>
          <w:b w:val="0"/>
          <w:sz w:val="24"/>
        </w:rPr>
        <w:t>Assess students based on these standards and objectives</w:t>
      </w:r>
    </w:p>
    <w:p w14:paraId="0D864089" w14:textId="4AF35561" w:rsidR="00EC5EB4" w:rsidRDefault="00EC5EB4" w:rsidP="00EC5EB4">
      <w:pPr>
        <w:pStyle w:val="ListParagraph"/>
        <w:numPr>
          <w:ilvl w:val="0"/>
          <w:numId w:val="15"/>
        </w:numPr>
        <w:rPr>
          <w:b w:val="0"/>
          <w:sz w:val="24"/>
        </w:rPr>
      </w:pPr>
      <w:r>
        <w:rPr>
          <w:b w:val="0"/>
          <w:sz w:val="24"/>
        </w:rPr>
        <w:t>Design or find a quality activity/task that addresses these standards and objectives</w:t>
      </w:r>
    </w:p>
    <w:p w14:paraId="0497D6F7" w14:textId="059798FB" w:rsidR="00EC5EB4" w:rsidRDefault="00EC5EB4" w:rsidP="00EC5EB4">
      <w:pPr>
        <w:pStyle w:val="ListParagraph"/>
        <w:numPr>
          <w:ilvl w:val="0"/>
          <w:numId w:val="15"/>
        </w:numPr>
        <w:rPr>
          <w:b w:val="0"/>
          <w:sz w:val="24"/>
        </w:rPr>
      </w:pPr>
      <w:r>
        <w:rPr>
          <w:b w:val="0"/>
          <w:sz w:val="24"/>
        </w:rPr>
        <w:t>Design additional tiers (levels) as needed to a</w:t>
      </w:r>
      <w:r w:rsidR="00BE11CC">
        <w:rPr>
          <w:b w:val="0"/>
          <w:sz w:val="24"/>
        </w:rPr>
        <w:t>ddress varying readiness levels</w:t>
      </w:r>
    </w:p>
    <w:p w14:paraId="61FD2143" w14:textId="2B57CF65" w:rsidR="00EC5EB4" w:rsidRPr="00EC5EB4" w:rsidRDefault="00EC5EB4" w:rsidP="00EC5EB4">
      <w:pPr>
        <w:pStyle w:val="ListParagraph"/>
        <w:numPr>
          <w:ilvl w:val="0"/>
          <w:numId w:val="15"/>
        </w:numPr>
        <w:rPr>
          <w:b w:val="0"/>
          <w:sz w:val="24"/>
        </w:rPr>
      </w:pPr>
      <w:r>
        <w:rPr>
          <w:b w:val="0"/>
          <w:sz w:val="24"/>
        </w:rPr>
        <w:t>Assign students to the appropriate tiers b</w:t>
      </w:r>
      <w:r w:rsidR="00BE11CC">
        <w:rPr>
          <w:b w:val="0"/>
          <w:sz w:val="24"/>
        </w:rPr>
        <w:t>ased on their readiness levels</w:t>
      </w:r>
    </w:p>
    <w:p w14:paraId="3A4B8692" w14:textId="77777777" w:rsidR="00EC5EB4" w:rsidRPr="00EC5EB4" w:rsidRDefault="00EC5EB4" w:rsidP="00EC5EB4">
      <w:pPr>
        <w:rPr>
          <w:b/>
          <w:i/>
        </w:rPr>
      </w:pPr>
    </w:p>
    <w:p w14:paraId="69391D3E" w14:textId="48FCE77F" w:rsidR="00343BD8" w:rsidRPr="007A3E5A" w:rsidRDefault="002829E2" w:rsidP="00343BD8">
      <w:pPr>
        <w:rPr>
          <w:b/>
          <w:i/>
        </w:rPr>
      </w:pPr>
      <w:r>
        <w:rPr>
          <w:i/>
        </w:rPr>
        <w:t xml:space="preserve">Tools for </w:t>
      </w:r>
      <w:r w:rsidR="00EC5EB4">
        <w:rPr>
          <w:i/>
        </w:rPr>
        <w:t>Designing Tiers for AIG Learners</w:t>
      </w:r>
      <w:r w:rsidR="00343BD8" w:rsidRPr="007A3E5A">
        <w:rPr>
          <w:i/>
        </w:rPr>
        <w:t>:</w:t>
      </w:r>
    </w:p>
    <w:p w14:paraId="4F23BED2" w14:textId="77777777" w:rsidR="00343BD8" w:rsidRPr="009E47AC" w:rsidRDefault="00343BD8" w:rsidP="00343BD8">
      <w:pPr>
        <w:rPr>
          <w:b/>
        </w:rPr>
      </w:pPr>
    </w:p>
    <w:p w14:paraId="736ED55B" w14:textId="057213C9" w:rsidR="002829E2" w:rsidRPr="002829E2" w:rsidRDefault="002829E2" w:rsidP="00EC5EB4">
      <w:pPr>
        <w:pStyle w:val="ListParagraph"/>
        <w:numPr>
          <w:ilvl w:val="0"/>
          <w:numId w:val="16"/>
        </w:numPr>
        <w:rPr>
          <w:b w:val="0"/>
          <w:sz w:val="24"/>
        </w:rPr>
      </w:pPr>
      <w:r>
        <w:rPr>
          <w:b w:val="0"/>
          <w:sz w:val="24"/>
        </w:rPr>
        <w:t>Revised Bloom’s Taxonomy</w:t>
      </w:r>
      <w:r w:rsidR="0052733F">
        <w:rPr>
          <w:b w:val="0"/>
          <w:sz w:val="24"/>
        </w:rPr>
        <w:t xml:space="preserve"> (see book</w:t>
      </w:r>
      <w:r w:rsidR="00BE11CC">
        <w:rPr>
          <w:b w:val="0"/>
          <w:sz w:val="24"/>
        </w:rPr>
        <w:t xml:space="preserve"> below)</w:t>
      </w:r>
    </w:p>
    <w:p w14:paraId="31B9479A" w14:textId="3517390B" w:rsidR="00343BD8" w:rsidRPr="00EC5EB4" w:rsidRDefault="00EC5EB4" w:rsidP="00EC5EB4">
      <w:pPr>
        <w:pStyle w:val="ListParagraph"/>
        <w:numPr>
          <w:ilvl w:val="0"/>
          <w:numId w:val="16"/>
        </w:numPr>
      </w:pPr>
      <w:r>
        <w:rPr>
          <w:b w:val="0"/>
          <w:sz w:val="24"/>
        </w:rPr>
        <w:t>June Maker’s Modifications for Gifted Learners (see attached)</w:t>
      </w:r>
    </w:p>
    <w:p w14:paraId="07A22B96" w14:textId="05942F2D" w:rsidR="002829E2" w:rsidRPr="002829E2" w:rsidRDefault="00EC5EB4" w:rsidP="00EC5EB4">
      <w:pPr>
        <w:pStyle w:val="ListParagraph"/>
        <w:numPr>
          <w:ilvl w:val="0"/>
          <w:numId w:val="16"/>
        </w:numPr>
      </w:pPr>
      <w:r>
        <w:rPr>
          <w:b w:val="0"/>
          <w:sz w:val="24"/>
        </w:rPr>
        <w:t xml:space="preserve">Carol Tomlinson’s </w:t>
      </w:r>
      <w:r w:rsidR="002829E2" w:rsidRPr="002829E2">
        <w:rPr>
          <w:b w:val="0"/>
          <w:i/>
          <w:sz w:val="24"/>
        </w:rPr>
        <w:t>Equalizer</w:t>
      </w:r>
      <w:r w:rsidR="002829E2">
        <w:rPr>
          <w:b w:val="0"/>
          <w:sz w:val="24"/>
        </w:rPr>
        <w:t xml:space="preserve"> (see website below)</w:t>
      </w:r>
    </w:p>
    <w:p w14:paraId="1FAB3F25" w14:textId="77777777" w:rsidR="002829E2" w:rsidRPr="00EC5EB4" w:rsidRDefault="002829E2" w:rsidP="002829E2"/>
    <w:p w14:paraId="2BFCA54E" w14:textId="50F749A6" w:rsidR="00343BD8" w:rsidRPr="007A3E5A" w:rsidRDefault="00343BD8" w:rsidP="00343BD8">
      <w:pPr>
        <w:rPr>
          <w:b/>
          <w:i/>
        </w:rPr>
      </w:pPr>
      <w:r w:rsidRPr="009E47AC">
        <w:t xml:space="preserve"> </w:t>
      </w:r>
      <w:r w:rsidR="00BE11CC">
        <w:rPr>
          <w:i/>
        </w:rPr>
        <w:t>Tiers for AIG learners should require them to</w:t>
      </w:r>
      <w:r w:rsidRPr="007A3E5A">
        <w:rPr>
          <w:i/>
        </w:rPr>
        <w:t>:</w:t>
      </w:r>
    </w:p>
    <w:p w14:paraId="165E75D2" w14:textId="77777777" w:rsidR="00343BD8" w:rsidRPr="009E47AC" w:rsidRDefault="00343BD8" w:rsidP="00343BD8">
      <w:pPr>
        <w:rPr>
          <w:b/>
        </w:rPr>
      </w:pPr>
    </w:p>
    <w:p w14:paraId="39D14CA2" w14:textId="337BC4FD" w:rsidR="00BE11CC" w:rsidRDefault="00BE11CC" w:rsidP="00343BD8">
      <w:pPr>
        <w:pStyle w:val="ListParagraph"/>
        <w:numPr>
          <w:ilvl w:val="0"/>
          <w:numId w:val="3"/>
        </w:numPr>
        <w:rPr>
          <w:b w:val="0"/>
          <w:sz w:val="24"/>
        </w:rPr>
      </w:pPr>
      <w:r>
        <w:rPr>
          <w:b w:val="0"/>
          <w:sz w:val="24"/>
        </w:rPr>
        <w:t>Make connections between seemingly unrelated ideas, events, and people.</w:t>
      </w:r>
    </w:p>
    <w:p w14:paraId="110B9F1E" w14:textId="3ED0D465" w:rsidR="0031418E" w:rsidRDefault="0031418E" w:rsidP="00343BD8">
      <w:pPr>
        <w:pStyle w:val="ListParagraph"/>
        <w:numPr>
          <w:ilvl w:val="0"/>
          <w:numId w:val="3"/>
        </w:numPr>
        <w:rPr>
          <w:b w:val="0"/>
          <w:sz w:val="24"/>
        </w:rPr>
      </w:pPr>
      <w:r>
        <w:rPr>
          <w:b w:val="0"/>
          <w:sz w:val="24"/>
        </w:rPr>
        <w:t>Evaluate ideas, theories, and approaches.</w:t>
      </w:r>
    </w:p>
    <w:p w14:paraId="2CAAE764" w14:textId="0DB80F10" w:rsidR="00BE11CC" w:rsidRDefault="00BE11CC" w:rsidP="00343BD8">
      <w:pPr>
        <w:pStyle w:val="ListParagraph"/>
        <w:numPr>
          <w:ilvl w:val="0"/>
          <w:numId w:val="3"/>
        </w:numPr>
        <w:rPr>
          <w:b w:val="0"/>
          <w:sz w:val="24"/>
        </w:rPr>
      </w:pPr>
      <w:r>
        <w:rPr>
          <w:b w:val="0"/>
          <w:sz w:val="24"/>
        </w:rPr>
        <w:t>Apply abstract concepts to the world around them.</w:t>
      </w:r>
    </w:p>
    <w:p w14:paraId="2E40F9B3" w14:textId="64551D52" w:rsidR="00BE11CC" w:rsidRDefault="00BE11CC" w:rsidP="00343BD8">
      <w:pPr>
        <w:pStyle w:val="ListParagraph"/>
        <w:numPr>
          <w:ilvl w:val="0"/>
          <w:numId w:val="3"/>
        </w:numPr>
        <w:rPr>
          <w:b w:val="0"/>
          <w:sz w:val="24"/>
        </w:rPr>
      </w:pPr>
      <w:r>
        <w:rPr>
          <w:b w:val="0"/>
          <w:sz w:val="24"/>
        </w:rPr>
        <w:t>Work with open-ended questions and problems.</w:t>
      </w:r>
    </w:p>
    <w:p w14:paraId="0B62B20C" w14:textId="71505027" w:rsidR="00BE11CC" w:rsidRDefault="00BE11CC" w:rsidP="00343BD8">
      <w:pPr>
        <w:pStyle w:val="ListParagraph"/>
        <w:numPr>
          <w:ilvl w:val="0"/>
          <w:numId w:val="3"/>
        </w:numPr>
        <w:rPr>
          <w:b w:val="0"/>
          <w:sz w:val="24"/>
        </w:rPr>
      </w:pPr>
      <w:r>
        <w:rPr>
          <w:b w:val="0"/>
          <w:sz w:val="24"/>
        </w:rPr>
        <w:t>Grapple with complex instructions and resources.</w:t>
      </w:r>
    </w:p>
    <w:p w14:paraId="3052BE03" w14:textId="311FEAEB" w:rsidR="00BE11CC" w:rsidRPr="00BE11CC" w:rsidRDefault="00BE11CC" w:rsidP="00343BD8">
      <w:pPr>
        <w:pStyle w:val="ListParagraph"/>
        <w:numPr>
          <w:ilvl w:val="0"/>
          <w:numId w:val="3"/>
        </w:numPr>
        <w:rPr>
          <w:b w:val="0"/>
          <w:sz w:val="24"/>
        </w:rPr>
      </w:pPr>
      <w:r>
        <w:rPr>
          <w:b w:val="0"/>
          <w:sz w:val="24"/>
        </w:rPr>
        <w:t>Use and transform their learning.</w:t>
      </w:r>
    </w:p>
    <w:p w14:paraId="73B3F985" w14:textId="77777777" w:rsidR="00EC5EB4" w:rsidRDefault="00EC5EB4" w:rsidP="00343BD8">
      <w:pPr>
        <w:rPr>
          <w:i/>
        </w:rPr>
      </w:pPr>
    </w:p>
    <w:p w14:paraId="5790CC7E" w14:textId="77777777" w:rsidR="00343BD8" w:rsidRPr="007A3E5A" w:rsidRDefault="00343BD8" w:rsidP="00343BD8">
      <w:pPr>
        <w:rPr>
          <w:b/>
          <w:i/>
        </w:rPr>
      </w:pPr>
      <w:r w:rsidRPr="007A3E5A">
        <w:rPr>
          <w:i/>
        </w:rPr>
        <w:t>Websites for Further Reading:</w:t>
      </w:r>
    </w:p>
    <w:p w14:paraId="6901F369" w14:textId="77777777" w:rsidR="00343BD8" w:rsidRPr="009E47AC" w:rsidRDefault="00343BD8" w:rsidP="00343BD8">
      <w:pPr>
        <w:rPr>
          <w:b/>
        </w:rPr>
      </w:pPr>
    </w:p>
    <w:p w14:paraId="2DA854E5" w14:textId="22753B95" w:rsidR="00343BD8" w:rsidRPr="0052733F" w:rsidRDefault="002829E2" w:rsidP="00343BD8">
      <w:pPr>
        <w:pStyle w:val="ListParagraph"/>
        <w:numPr>
          <w:ilvl w:val="0"/>
          <w:numId w:val="4"/>
        </w:numPr>
        <w:rPr>
          <w:b w:val="0"/>
          <w:sz w:val="24"/>
        </w:rPr>
      </w:pPr>
      <w:r>
        <w:rPr>
          <w:b w:val="0"/>
          <w:sz w:val="24"/>
        </w:rPr>
        <w:t xml:space="preserve">Tomlinson’s </w:t>
      </w:r>
      <w:r w:rsidRPr="002829E2">
        <w:rPr>
          <w:b w:val="0"/>
          <w:i/>
          <w:sz w:val="24"/>
        </w:rPr>
        <w:t>Equalizer</w:t>
      </w:r>
      <w:r>
        <w:rPr>
          <w:b w:val="0"/>
          <w:sz w:val="24"/>
        </w:rPr>
        <w:t xml:space="preserve">: </w:t>
      </w:r>
      <w:hyperlink r:id="rId8" w:history="1">
        <w:r w:rsidRPr="00D02E79">
          <w:rPr>
            <w:rStyle w:val="Hyperlink"/>
            <w:b w:val="0"/>
            <w:sz w:val="24"/>
          </w:rPr>
          <w:t>http://www.scgifted.org/TomlinsonEqualizer.pdf</w:t>
        </w:r>
      </w:hyperlink>
    </w:p>
    <w:p w14:paraId="2DCD9EC6" w14:textId="77777777" w:rsidR="00343BD8" w:rsidRPr="0052733F" w:rsidRDefault="00343BD8" w:rsidP="00343BD8">
      <w:pPr>
        <w:ind w:left="360"/>
        <w:rPr>
          <w:iCs/>
        </w:rPr>
      </w:pPr>
    </w:p>
    <w:p w14:paraId="067B87FE" w14:textId="77777777" w:rsidR="0052733F" w:rsidRDefault="0052733F" w:rsidP="00343BD8">
      <w:pPr>
        <w:ind w:left="360"/>
        <w:rPr>
          <w:b/>
          <w:i/>
          <w:iCs/>
        </w:rPr>
      </w:pPr>
    </w:p>
    <w:p w14:paraId="4450D3A4" w14:textId="77777777" w:rsidR="00343BD8" w:rsidRPr="007A3E5A" w:rsidRDefault="00343BD8" w:rsidP="00DC745F">
      <w:pPr>
        <w:ind w:left="360" w:hanging="360"/>
        <w:rPr>
          <w:b/>
          <w:i/>
        </w:rPr>
      </w:pPr>
      <w:r w:rsidRPr="007A3E5A">
        <w:rPr>
          <w:i/>
          <w:iCs/>
        </w:rPr>
        <w:t>Books for Further Reading:</w:t>
      </w:r>
    </w:p>
    <w:p w14:paraId="6BD41FE1" w14:textId="77777777" w:rsidR="00343BD8" w:rsidRPr="009E47AC" w:rsidRDefault="00343BD8" w:rsidP="00343BD8">
      <w:pPr>
        <w:rPr>
          <w:b/>
          <w:iCs/>
        </w:rPr>
      </w:pPr>
    </w:p>
    <w:p w14:paraId="015AD613" w14:textId="77777777" w:rsidR="00101E09" w:rsidRPr="00BE11CC" w:rsidRDefault="00101E09" w:rsidP="00101E09">
      <w:pPr>
        <w:pStyle w:val="ListParagraph"/>
        <w:numPr>
          <w:ilvl w:val="0"/>
          <w:numId w:val="4"/>
        </w:numPr>
        <w:rPr>
          <w:b w:val="0"/>
          <w:iCs/>
          <w:sz w:val="24"/>
        </w:rPr>
      </w:pPr>
      <w:r w:rsidRPr="00BE11CC">
        <w:rPr>
          <w:b w:val="0"/>
          <w:sz w:val="24"/>
        </w:rPr>
        <w:t xml:space="preserve">Anderson, L.W, </w:t>
      </w:r>
      <w:proofErr w:type="spellStart"/>
      <w:r w:rsidRPr="00BE11CC">
        <w:rPr>
          <w:b w:val="0"/>
          <w:sz w:val="24"/>
        </w:rPr>
        <w:t>etal</w:t>
      </w:r>
      <w:proofErr w:type="spellEnd"/>
      <w:r w:rsidRPr="00BE11CC">
        <w:rPr>
          <w:b w:val="0"/>
          <w:sz w:val="24"/>
        </w:rPr>
        <w:t xml:space="preserve">. (2000). </w:t>
      </w:r>
      <w:proofErr w:type="gramStart"/>
      <w:r w:rsidRPr="00BE11CC">
        <w:rPr>
          <w:rFonts w:cs="Arial"/>
          <w:b w:val="0"/>
          <w:i/>
          <w:sz w:val="24"/>
        </w:rPr>
        <w:t>A Taxonomy</w:t>
      </w:r>
      <w:proofErr w:type="gramEnd"/>
      <w:r w:rsidRPr="00BE11CC">
        <w:rPr>
          <w:rFonts w:cs="Arial"/>
          <w:b w:val="0"/>
          <w:i/>
          <w:sz w:val="24"/>
        </w:rPr>
        <w:t xml:space="preserve"> for Learning, Teaching, and Assessing: A Revision of Bloom's Taxonomy of Educational Objectives</w:t>
      </w:r>
      <w:r w:rsidRPr="00BE11CC">
        <w:rPr>
          <w:rFonts w:cs="Arial"/>
          <w:b w:val="0"/>
          <w:sz w:val="24"/>
        </w:rPr>
        <w:t>.</w:t>
      </w:r>
    </w:p>
    <w:p w14:paraId="43D7EAC2" w14:textId="77777777" w:rsidR="00343BD8" w:rsidRPr="009E47AC" w:rsidRDefault="00343BD8" w:rsidP="00343BD8">
      <w:pPr>
        <w:pStyle w:val="ListParagraph"/>
        <w:numPr>
          <w:ilvl w:val="0"/>
          <w:numId w:val="4"/>
        </w:numPr>
        <w:rPr>
          <w:b w:val="0"/>
          <w:iCs/>
          <w:sz w:val="24"/>
        </w:rPr>
      </w:pPr>
      <w:r w:rsidRPr="009E47AC">
        <w:rPr>
          <w:b w:val="0"/>
          <w:iCs/>
          <w:sz w:val="24"/>
        </w:rPr>
        <w:t xml:space="preserve">Eidson, Caroline C., </w:t>
      </w:r>
      <w:proofErr w:type="spellStart"/>
      <w:r w:rsidRPr="009E47AC">
        <w:rPr>
          <w:b w:val="0"/>
          <w:iCs/>
          <w:sz w:val="24"/>
        </w:rPr>
        <w:t>Iseminger</w:t>
      </w:r>
      <w:proofErr w:type="spellEnd"/>
      <w:r w:rsidRPr="009E47AC">
        <w:rPr>
          <w:b w:val="0"/>
          <w:iCs/>
          <w:sz w:val="24"/>
        </w:rPr>
        <w:t xml:space="preserve">, Robert, &amp; </w:t>
      </w:r>
      <w:proofErr w:type="spellStart"/>
      <w:r w:rsidRPr="009E47AC">
        <w:rPr>
          <w:b w:val="0"/>
          <w:iCs/>
          <w:sz w:val="24"/>
        </w:rPr>
        <w:t>Taibbi</w:t>
      </w:r>
      <w:proofErr w:type="spellEnd"/>
      <w:r w:rsidRPr="009E47AC">
        <w:rPr>
          <w:b w:val="0"/>
          <w:iCs/>
          <w:sz w:val="24"/>
        </w:rPr>
        <w:t xml:space="preserve">, Chris. (2008). </w:t>
      </w:r>
      <w:r w:rsidRPr="009E47AC">
        <w:rPr>
          <w:b w:val="0"/>
          <w:i/>
          <w:iCs/>
          <w:sz w:val="24"/>
        </w:rPr>
        <w:t>Demystifying Differentiation in Elementary School: Tools, Strategies, and Activities to Use NOW.</w:t>
      </w:r>
    </w:p>
    <w:p w14:paraId="4D55DD3B" w14:textId="77777777" w:rsidR="00343BD8" w:rsidRPr="00101E09" w:rsidRDefault="00343BD8" w:rsidP="00343BD8">
      <w:pPr>
        <w:pStyle w:val="ListParagraph"/>
        <w:numPr>
          <w:ilvl w:val="0"/>
          <w:numId w:val="4"/>
        </w:numPr>
        <w:rPr>
          <w:b w:val="0"/>
          <w:iCs/>
          <w:sz w:val="24"/>
        </w:rPr>
      </w:pPr>
      <w:r w:rsidRPr="009E47AC">
        <w:rPr>
          <w:b w:val="0"/>
          <w:iCs/>
          <w:sz w:val="24"/>
        </w:rPr>
        <w:t xml:space="preserve">Eidson, Caroline C., </w:t>
      </w:r>
      <w:proofErr w:type="spellStart"/>
      <w:r w:rsidRPr="009E47AC">
        <w:rPr>
          <w:b w:val="0"/>
          <w:iCs/>
          <w:sz w:val="24"/>
        </w:rPr>
        <w:t>Iseminger</w:t>
      </w:r>
      <w:proofErr w:type="spellEnd"/>
      <w:r w:rsidRPr="009E47AC">
        <w:rPr>
          <w:b w:val="0"/>
          <w:iCs/>
          <w:sz w:val="24"/>
        </w:rPr>
        <w:t xml:space="preserve">, Robert, &amp; </w:t>
      </w:r>
      <w:proofErr w:type="spellStart"/>
      <w:r w:rsidRPr="009E47AC">
        <w:rPr>
          <w:b w:val="0"/>
          <w:iCs/>
          <w:sz w:val="24"/>
        </w:rPr>
        <w:t>Taibbi</w:t>
      </w:r>
      <w:proofErr w:type="spellEnd"/>
      <w:r w:rsidRPr="009E47AC">
        <w:rPr>
          <w:b w:val="0"/>
          <w:iCs/>
          <w:sz w:val="24"/>
        </w:rPr>
        <w:t xml:space="preserve">, Chris. (2007). </w:t>
      </w:r>
      <w:r w:rsidRPr="009E47AC">
        <w:rPr>
          <w:b w:val="0"/>
          <w:i/>
          <w:iCs/>
          <w:sz w:val="24"/>
        </w:rPr>
        <w:t>Demystifying Differentiation in Middle School: Tools, Strategies, and Activities to Use NOW.</w:t>
      </w:r>
    </w:p>
    <w:p w14:paraId="14D34E94" w14:textId="450EC003" w:rsidR="00101E09" w:rsidRPr="007A3E5A" w:rsidRDefault="00101E09" w:rsidP="00343BD8">
      <w:pPr>
        <w:pStyle w:val="ListParagraph"/>
        <w:numPr>
          <w:ilvl w:val="0"/>
          <w:numId w:val="4"/>
        </w:numPr>
        <w:rPr>
          <w:b w:val="0"/>
          <w:iCs/>
          <w:sz w:val="24"/>
        </w:rPr>
      </w:pPr>
      <w:r>
        <w:rPr>
          <w:b w:val="0"/>
          <w:iCs/>
          <w:sz w:val="24"/>
        </w:rPr>
        <w:t>Tomlinson, C</w:t>
      </w:r>
      <w:r w:rsidR="0031418E">
        <w:rPr>
          <w:b w:val="0"/>
          <w:iCs/>
          <w:sz w:val="24"/>
        </w:rPr>
        <w:t>arol</w:t>
      </w:r>
      <w:r>
        <w:rPr>
          <w:b w:val="0"/>
          <w:iCs/>
          <w:sz w:val="24"/>
        </w:rPr>
        <w:t xml:space="preserve"> A. (2012). </w:t>
      </w:r>
      <w:r>
        <w:rPr>
          <w:b w:val="0"/>
          <w:i/>
          <w:iCs/>
          <w:sz w:val="24"/>
        </w:rPr>
        <w:t>The Differentiated Classroom: Responding to the Needs of All Learners.</w:t>
      </w:r>
    </w:p>
    <w:p w14:paraId="4BBF4B38" w14:textId="77777777" w:rsidR="00343BD8" w:rsidRDefault="00343BD8" w:rsidP="00343BD8">
      <w:pPr>
        <w:pStyle w:val="ListParagraph"/>
        <w:numPr>
          <w:ilvl w:val="0"/>
          <w:numId w:val="4"/>
        </w:numPr>
        <w:rPr>
          <w:b w:val="0"/>
          <w:iCs/>
          <w:sz w:val="24"/>
        </w:rPr>
      </w:pPr>
      <w:proofErr w:type="spellStart"/>
      <w:r w:rsidRPr="009E47AC">
        <w:rPr>
          <w:b w:val="0"/>
          <w:iCs/>
          <w:sz w:val="24"/>
        </w:rPr>
        <w:t>Wormeli</w:t>
      </w:r>
      <w:proofErr w:type="spellEnd"/>
      <w:r w:rsidRPr="009E47AC">
        <w:rPr>
          <w:b w:val="0"/>
          <w:iCs/>
          <w:sz w:val="24"/>
        </w:rPr>
        <w:t xml:space="preserve">, Rick (2007). </w:t>
      </w:r>
      <w:r w:rsidRPr="009E47AC">
        <w:rPr>
          <w:b w:val="0"/>
          <w:i/>
          <w:iCs/>
          <w:sz w:val="24"/>
        </w:rPr>
        <w:t>Differentiation: From Planning to Practice Grades 6-12</w:t>
      </w:r>
      <w:r w:rsidRPr="009E47AC">
        <w:rPr>
          <w:b w:val="0"/>
          <w:iCs/>
          <w:sz w:val="24"/>
        </w:rPr>
        <w:t>.</w:t>
      </w:r>
    </w:p>
    <w:p w14:paraId="3F430042" w14:textId="77777777" w:rsidR="00343BD8" w:rsidRPr="00BE11CC" w:rsidRDefault="00343BD8" w:rsidP="00343BD8"/>
    <w:p w14:paraId="086DBE32" w14:textId="77777777" w:rsidR="00343BD8" w:rsidRPr="007A3E5A" w:rsidRDefault="00343BD8" w:rsidP="00343BD8">
      <w:pPr>
        <w:rPr>
          <w:b/>
          <w:i/>
        </w:rPr>
      </w:pPr>
      <w:r>
        <w:rPr>
          <w:i/>
        </w:rPr>
        <w:t xml:space="preserve">General </w:t>
      </w:r>
      <w:r w:rsidRPr="007A3E5A">
        <w:rPr>
          <w:i/>
        </w:rPr>
        <w:t>Ideas for Next Steps:</w:t>
      </w:r>
    </w:p>
    <w:p w14:paraId="75262BF3" w14:textId="77777777" w:rsidR="00343BD8" w:rsidRDefault="00343BD8" w:rsidP="00343BD8">
      <w:pPr>
        <w:rPr>
          <w:b/>
        </w:rPr>
      </w:pPr>
    </w:p>
    <w:p w14:paraId="0C5DC9D9" w14:textId="47F9DC1D" w:rsidR="00343BD8" w:rsidRPr="00A46557" w:rsidRDefault="00992529" w:rsidP="00343BD8">
      <w:pPr>
        <w:pStyle w:val="ListParagraph"/>
        <w:numPr>
          <w:ilvl w:val="0"/>
          <w:numId w:val="5"/>
        </w:numPr>
        <w:rPr>
          <w:b w:val="0"/>
          <w:sz w:val="24"/>
        </w:rPr>
      </w:pPr>
      <w:r>
        <w:rPr>
          <w:b w:val="0"/>
          <w:sz w:val="24"/>
        </w:rPr>
        <w:t>Continue to e</w:t>
      </w:r>
      <w:r w:rsidR="00343BD8">
        <w:rPr>
          <w:b w:val="0"/>
          <w:sz w:val="24"/>
        </w:rPr>
        <w:t>xplore the exemplary lessons on DPI’s IRP Wiki to determine the types of strategies and materials that are most appropriate for AIGs</w:t>
      </w:r>
      <w:r w:rsidR="007614EF">
        <w:rPr>
          <w:b w:val="0"/>
          <w:sz w:val="24"/>
        </w:rPr>
        <w:t>.</w:t>
      </w:r>
    </w:p>
    <w:p w14:paraId="051551EB" w14:textId="18A388F8" w:rsidR="00343BD8" w:rsidRDefault="0052733F" w:rsidP="00343BD8">
      <w:pPr>
        <w:pStyle w:val="ListParagraph"/>
        <w:numPr>
          <w:ilvl w:val="0"/>
          <w:numId w:val="5"/>
        </w:numPr>
        <w:rPr>
          <w:b w:val="0"/>
          <w:sz w:val="24"/>
        </w:rPr>
      </w:pPr>
      <w:r>
        <w:rPr>
          <w:b w:val="0"/>
          <w:sz w:val="24"/>
        </w:rPr>
        <w:t>Look for and evaluate</w:t>
      </w:r>
      <w:r w:rsidR="00343BD8">
        <w:rPr>
          <w:b w:val="0"/>
          <w:sz w:val="24"/>
        </w:rPr>
        <w:t xml:space="preserve"> example</w:t>
      </w:r>
      <w:r>
        <w:rPr>
          <w:b w:val="0"/>
          <w:sz w:val="24"/>
        </w:rPr>
        <w:t>s of tiered assignments</w:t>
      </w:r>
      <w:r w:rsidR="00343BD8">
        <w:rPr>
          <w:b w:val="0"/>
          <w:sz w:val="24"/>
        </w:rPr>
        <w:t xml:space="preserve"> (There are many available on the web!): Are the objectives/goals clear in the lesson? </w:t>
      </w:r>
      <w:r w:rsidR="00992529">
        <w:rPr>
          <w:b w:val="0"/>
          <w:sz w:val="24"/>
        </w:rPr>
        <w:t>Do the tiers address a range of readiness levels while meeting these objectives/goals? How is the highest tier appropriate for AIG learners?</w:t>
      </w:r>
      <w:r w:rsidR="00B74D91">
        <w:rPr>
          <w:b w:val="0"/>
          <w:sz w:val="24"/>
        </w:rPr>
        <w:t xml:space="preserve"> If it’s not challenging enough, how might it be improved?</w:t>
      </w:r>
    </w:p>
    <w:p w14:paraId="1DF44DCF" w14:textId="21BE736C" w:rsidR="00343BD8" w:rsidRDefault="00343BD8" w:rsidP="00343BD8">
      <w:pPr>
        <w:pStyle w:val="ListParagraph"/>
        <w:numPr>
          <w:ilvl w:val="0"/>
          <w:numId w:val="5"/>
        </w:numPr>
        <w:rPr>
          <w:b w:val="0"/>
          <w:sz w:val="24"/>
        </w:rPr>
      </w:pPr>
      <w:r>
        <w:rPr>
          <w:b w:val="0"/>
          <w:sz w:val="24"/>
        </w:rPr>
        <w:t xml:space="preserve">Meet with your team/PLC to talk about </w:t>
      </w:r>
      <w:r w:rsidR="0052733F">
        <w:rPr>
          <w:b w:val="0"/>
          <w:sz w:val="24"/>
        </w:rPr>
        <w:t>ways to incorporate tiered assignment</w:t>
      </w:r>
      <w:r w:rsidR="00992529">
        <w:rPr>
          <w:b w:val="0"/>
          <w:sz w:val="24"/>
        </w:rPr>
        <w:t>s in your teaching: Where are tiered assignments needed most? How will they</w:t>
      </w:r>
      <w:r w:rsidR="0052733F">
        <w:rPr>
          <w:b w:val="0"/>
          <w:sz w:val="24"/>
        </w:rPr>
        <w:t xml:space="preserve"> benefit your students, particularly your AIG students? What support do you need in o</w:t>
      </w:r>
      <w:r w:rsidR="00992529">
        <w:rPr>
          <w:b w:val="0"/>
          <w:sz w:val="24"/>
        </w:rPr>
        <w:t>rder to successfully use tiered assignments</w:t>
      </w:r>
      <w:r w:rsidR="0052733F">
        <w:rPr>
          <w:b w:val="0"/>
          <w:sz w:val="24"/>
        </w:rPr>
        <w:t xml:space="preserve"> in your classes?</w:t>
      </w:r>
      <w:r>
        <w:rPr>
          <w:b w:val="0"/>
          <w:sz w:val="24"/>
        </w:rPr>
        <w:t xml:space="preserve"> </w:t>
      </w:r>
    </w:p>
    <w:p w14:paraId="4059C2D5" w14:textId="22EE622E" w:rsidR="00343BD8" w:rsidRDefault="00992529" w:rsidP="00343BD8">
      <w:pPr>
        <w:pStyle w:val="ListParagraph"/>
        <w:numPr>
          <w:ilvl w:val="0"/>
          <w:numId w:val="5"/>
        </w:numPr>
        <w:rPr>
          <w:b w:val="0"/>
          <w:sz w:val="24"/>
        </w:rPr>
      </w:pPr>
      <w:r>
        <w:rPr>
          <w:b w:val="0"/>
          <w:sz w:val="24"/>
        </w:rPr>
        <w:t>Set goals for using tiered assignments with</w:t>
      </w:r>
      <w:r w:rsidR="00343BD8">
        <w:rPr>
          <w:b w:val="0"/>
          <w:sz w:val="24"/>
        </w:rPr>
        <w:t xml:space="preserve"> AIGs, individually or with your team/PLC</w:t>
      </w:r>
      <w:r w:rsidR="007614EF">
        <w:rPr>
          <w:b w:val="0"/>
          <w:sz w:val="24"/>
        </w:rPr>
        <w:t>.</w:t>
      </w:r>
    </w:p>
    <w:p w14:paraId="4E944DE7" w14:textId="225EADC2" w:rsidR="00343BD8" w:rsidRDefault="00343BD8" w:rsidP="00343BD8">
      <w:pPr>
        <w:pStyle w:val="ListParagraph"/>
        <w:numPr>
          <w:ilvl w:val="0"/>
          <w:numId w:val="5"/>
        </w:numPr>
        <w:rPr>
          <w:b w:val="0"/>
          <w:sz w:val="24"/>
        </w:rPr>
      </w:pPr>
      <w:r>
        <w:rPr>
          <w:b w:val="0"/>
          <w:sz w:val="24"/>
        </w:rPr>
        <w:t xml:space="preserve">Write a </w:t>
      </w:r>
      <w:r w:rsidR="00992529">
        <w:rPr>
          <w:b w:val="0"/>
          <w:sz w:val="24"/>
        </w:rPr>
        <w:t>tiered lesson</w:t>
      </w:r>
      <w:r>
        <w:rPr>
          <w:b w:val="0"/>
          <w:sz w:val="24"/>
        </w:rPr>
        <w:t xml:space="preserve"> and share it with a</w:t>
      </w:r>
      <w:r w:rsidR="00992529">
        <w:rPr>
          <w:b w:val="0"/>
          <w:sz w:val="24"/>
        </w:rPr>
        <w:t>n administrator or</w:t>
      </w:r>
      <w:r>
        <w:rPr>
          <w:b w:val="0"/>
          <w:sz w:val="24"/>
        </w:rPr>
        <w:t xml:space="preserve"> colleague to get feedback</w:t>
      </w:r>
      <w:r w:rsidR="007614EF">
        <w:rPr>
          <w:b w:val="0"/>
          <w:sz w:val="24"/>
        </w:rPr>
        <w:t>.</w:t>
      </w:r>
    </w:p>
    <w:p w14:paraId="2A7D7FAB" w14:textId="7E1ABF60" w:rsidR="00343BD8" w:rsidRPr="00A46557" w:rsidRDefault="00343BD8" w:rsidP="00343BD8">
      <w:pPr>
        <w:pStyle w:val="ListParagraph"/>
        <w:numPr>
          <w:ilvl w:val="0"/>
          <w:numId w:val="5"/>
        </w:numPr>
        <w:rPr>
          <w:b w:val="0"/>
          <w:sz w:val="24"/>
        </w:rPr>
      </w:pPr>
      <w:r>
        <w:rPr>
          <w:b w:val="0"/>
          <w:sz w:val="24"/>
        </w:rPr>
        <w:t xml:space="preserve">Teach a </w:t>
      </w:r>
      <w:r w:rsidR="00992529">
        <w:rPr>
          <w:b w:val="0"/>
          <w:sz w:val="24"/>
        </w:rPr>
        <w:t xml:space="preserve">tiered lesson </w:t>
      </w:r>
      <w:r>
        <w:rPr>
          <w:b w:val="0"/>
          <w:sz w:val="24"/>
        </w:rPr>
        <w:t>and ask the students for their feedback about it</w:t>
      </w:r>
      <w:r w:rsidR="007614EF">
        <w:rPr>
          <w:b w:val="0"/>
          <w:sz w:val="24"/>
        </w:rPr>
        <w:t>.</w:t>
      </w:r>
    </w:p>
    <w:p w14:paraId="7FA8B2DB" w14:textId="77777777" w:rsidR="00343BD8" w:rsidRDefault="00343BD8" w:rsidP="00343BD8">
      <w:pPr>
        <w:rPr>
          <w:b/>
          <w:i/>
        </w:rPr>
      </w:pPr>
    </w:p>
    <w:p w14:paraId="05E273D3" w14:textId="77777777" w:rsidR="00343BD8" w:rsidRDefault="00343BD8" w:rsidP="00343BD8">
      <w:pPr>
        <w:rPr>
          <w:b/>
        </w:rPr>
      </w:pPr>
      <w:r>
        <w:rPr>
          <w:i/>
        </w:rPr>
        <w:t>Beginning Steps:</w:t>
      </w:r>
    </w:p>
    <w:p w14:paraId="5B82074B" w14:textId="77777777" w:rsidR="00343BD8" w:rsidRDefault="00343BD8" w:rsidP="00343BD8">
      <w:pPr>
        <w:rPr>
          <w:b/>
        </w:rPr>
      </w:pPr>
    </w:p>
    <w:p w14:paraId="265EB771" w14:textId="1226C607" w:rsidR="00343BD8" w:rsidRDefault="00343BD8" w:rsidP="00343BD8">
      <w:pPr>
        <w:pStyle w:val="ListParagraph"/>
        <w:numPr>
          <w:ilvl w:val="0"/>
          <w:numId w:val="7"/>
        </w:numPr>
        <w:rPr>
          <w:b w:val="0"/>
          <w:sz w:val="24"/>
        </w:rPr>
      </w:pPr>
      <w:r>
        <w:rPr>
          <w:b w:val="0"/>
          <w:sz w:val="24"/>
        </w:rPr>
        <w:t xml:space="preserve">K-2: </w:t>
      </w:r>
      <w:r w:rsidR="00B74D91">
        <w:rPr>
          <w:b w:val="0"/>
          <w:sz w:val="24"/>
        </w:rPr>
        <w:t xml:space="preserve">Choose 3-4 lessons that you’re about to teach in the next week. Which of them seems most in need of </w:t>
      </w:r>
      <w:proofErr w:type="spellStart"/>
      <w:r w:rsidR="00B74D91">
        <w:rPr>
          <w:b w:val="0"/>
          <w:sz w:val="24"/>
        </w:rPr>
        <w:t>tiering</w:t>
      </w:r>
      <w:proofErr w:type="spellEnd"/>
      <w:r w:rsidR="00B74D91">
        <w:rPr>
          <w:b w:val="0"/>
          <w:sz w:val="24"/>
        </w:rPr>
        <w:t xml:space="preserve">? Why? Brainstorm different ways that you might approach this lesson to address your students’ different readiness levels. </w:t>
      </w:r>
    </w:p>
    <w:p w14:paraId="1AB032CF" w14:textId="73ED9492" w:rsidR="00343BD8" w:rsidRDefault="00343BD8" w:rsidP="00343BD8">
      <w:pPr>
        <w:pStyle w:val="ListParagraph"/>
        <w:numPr>
          <w:ilvl w:val="0"/>
          <w:numId w:val="7"/>
        </w:numPr>
        <w:rPr>
          <w:b w:val="0"/>
          <w:sz w:val="24"/>
        </w:rPr>
      </w:pPr>
      <w:r>
        <w:rPr>
          <w:b w:val="0"/>
          <w:sz w:val="24"/>
        </w:rPr>
        <w:t xml:space="preserve">Gr. 3-5: </w:t>
      </w:r>
      <w:r w:rsidR="00861403">
        <w:rPr>
          <w:b w:val="0"/>
          <w:sz w:val="24"/>
        </w:rPr>
        <w:t>Look through your textbooks/teacher manuals, and note any suggested modifications for AIG learners. Do these suggestions genuinely address the needs of these learners? How might you use these suggestions or modify them to support your use of tiered assignments?</w:t>
      </w:r>
    </w:p>
    <w:p w14:paraId="7499F0FC" w14:textId="7B6EA98B" w:rsidR="00343BD8" w:rsidRDefault="00343BD8" w:rsidP="00861403">
      <w:pPr>
        <w:pStyle w:val="ListParagraph"/>
        <w:numPr>
          <w:ilvl w:val="0"/>
          <w:numId w:val="7"/>
        </w:numPr>
        <w:rPr>
          <w:b w:val="0"/>
          <w:sz w:val="24"/>
        </w:rPr>
      </w:pPr>
      <w:r>
        <w:rPr>
          <w:b w:val="0"/>
          <w:sz w:val="24"/>
        </w:rPr>
        <w:t xml:space="preserve">Gr. 6-8: </w:t>
      </w:r>
      <w:r w:rsidR="00861403">
        <w:rPr>
          <w:b w:val="0"/>
          <w:sz w:val="24"/>
        </w:rPr>
        <w:t xml:space="preserve">Meet with a colleague who teaches the same subject area/material that you teach, and brainstorm ways to use tiered assignments in your classes. Given your objectives, where are tiered assignments most needed? Pick one objective, and come up with a way to address it while also challenging your AIG learners.  </w:t>
      </w:r>
    </w:p>
    <w:p w14:paraId="50BEDFD1" w14:textId="00CDA280" w:rsidR="00343BD8" w:rsidRPr="00864B21" w:rsidRDefault="00343BD8" w:rsidP="00343BD8">
      <w:pPr>
        <w:pStyle w:val="ListParagraph"/>
        <w:numPr>
          <w:ilvl w:val="0"/>
          <w:numId w:val="7"/>
        </w:numPr>
        <w:rPr>
          <w:b w:val="0"/>
          <w:sz w:val="24"/>
        </w:rPr>
      </w:pPr>
      <w:r>
        <w:rPr>
          <w:b w:val="0"/>
          <w:sz w:val="24"/>
        </w:rPr>
        <w:t xml:space="preserve">Gr. 9-12: </w:t>
      </w:r>
      <w:r w:rsidR="00861403">
        <w:rPr>
          <w:b w:val="0"/>
          <w:sz w:val="24"/>
        </w:rPr>
        <w:t xml:space="preserve">Choose 3-4 lessons that you will be teaching in the next week. How might you pre-assess to find out what your students already know and can do related to these lessons? Create and use a pre-assessment </w:t>
      </w:r>
      <w:r w:rsidR="00101E09">
        <w:rPr>
          <w:b w:val="0"/>
          <w:sz w:val="24"/>
        </w:rPr>
        <w:t xml:space="preserve">for one of these lessons (or a combination of them) </w:t>
      </w:r>
      <w:r w:rsidR="00861403">
        <w:rPr>
          <w:b w:val="0"/>
          <w:sz w:val="24"/>
        </w:rPr>
        <w:t xml:space="preserve">with your students. Use what you learn from it to modify a lesson as needed. Be sure that you’re providing adequate challenge for those learners who demonstrate mastery (or are close to mastery) on the pre-assessment. </w:t>
      </w:r>
    </w:p>
    <w:p w14:paraId="12B4A0BA" w14:textId="204BE303" w:rsidR="00EE54B7" w:rsidRDefault="00EE54B7" w:rsidP="00040309">
      <w:pPr>
        <w:ind w:left="180"/>
        <w:rPr>
          <w:rFonts w:ascii="Calibri" w:hAnsi="Calibri"/>
        </w:rPr>
      </w:pPr>
    </w:p>
    <w:p w14:paraId="0E71053B" w14:textId="77777777" w:rsidR="00BE11CC" w:rsidRDefault="00BE11CC" w:rsidP="00040309">
      <w:pPr>
        <w:ind w:left="180"/>
        <w:rPr>
          <w:rFonts w:ascii="Calibri" w:hAnsi="Calibri"/>
        </w:rPr>
      </w:pPr>
    </w:p>
    <w:p w14:paraId="15EAA182" w14:textId="77777777" w:rsidR="00861403" w:rsidRDefault="00861403" w:rsidP="00BE11CC">
      <w:pPr>
        <w:jc w:val="center"/>
        <w:rPr>
          <w:b/>
        </w:rPr>
      </w:pPr>
    </w:p>
    <w:p w14:paraId="6542A5B5" w14:textId="77777777" w:rsidR="00861403" w:rsidRDefault="00861403" w:rsidP="00BE11CC">
      <w:pPr>
        <w:jc w:val="center"/>
        <w:rPr>
          <w:b/>
        </w:rPr>
      </w:pPr>
    </w:p>
    <w:p w14:paraId="48DBF469" w14:textId="77777777" w:rsidR="00861403" w:rsidRDefault="00861403" w:rsidP="00BE11CC">
      <w:pPr>
        <w:jc w:val="center"/>
        <w:rPr>
          <w:b/>
        </w:rPr>
      </w:pPr>
    </w:p>
    <w:p w14:paraId="393C29F3" w14:textId="77777777" w:rsidR="00861403" w:rsidRDefault="00861403" w:rsidP="00BE11CC">
      <w:pPr>
        <w:jc w:val="center"/>
        <w:rPr>
          <w:b/>
        </w:rPr>
      </w:pPr>
    </w:p>
    <w:p w14:paraId="542225E5" w14:textId="77777777" w:rsidR="00861403" w:rsidRDefault="00861403" w:rsidP="00BE11CC">
      <w:pPr>
        <w:jc w:val="center"/>
        <w:rPr>
          <w:b/>
        </w:rPr>
      </w:pPr>
    </w:p>
    <w:p w14:paraId="3D149B22" w14:textId="77777777" w:rsidR="00861403" w:rsidRDefault="00861403" w:rsidP="00BE11CC">
      <w:pPr>
        <w:jc w:val="center"/>
        <w:rPr>
          <w:b/>
        </w:rPr>
      </w:pPr>
    </w:p>
    <w:p w14:paraId="5A903221" w14:textId="77777777" w:rsidR="00861403" w:rsidRDefault="00861403" w:rsidP="00BE11CC">
      <w:pPr>
        <w:jc w:val="center"/>
        <w:rPr>
          <w:b/>
        </w:rPr>
      </w:pPr>
    </w:p>
    <w:p w14:paraId="68E00077" w14:textId="77777777" w:rsidR="00861403" w:rsidRDefault="00861403" w:rsidP="00BE11CC">
      <w:pPr>
        <w:jc w:val="center"/>
        <w:rPr>
          <w:b/>
        </w:rPr>
      </w:pPr>
    </w:p>
    <w:p w14:paraId="747EC552" w14:textId="77777777" w:rsidR="00861403" w:rsidRDefault="00861403" w:rsidP="00BE11CC">
      <w:pPr>
        <w:jc w:val="center"/>
        <w:rPr>
          <w:b/>
        </w:rPr>
      </w:pPr>
    </w:p>
    <w:p w14:paraId="3E64D0CD" w14:textId="77777777" w:rsidR="00861403" w:rsidRDefault="00861403" w:rsidP="00BE11CC">
      <w:pPr>
        <w:jc w:val="center"/>
        <w:rPr>
          <w:b/>
        </w:rPr>
      </w:pPr>
    </w:p>
    <w:p w14:paraId="3CAB259C" w14:textId="77777777" w:rsidR="00861403" w:rsidRDefault="00861403" w:rsidP="00BE11CC">
      <w:pPr>
        <w:jc w:val="center"/>
        <w:rPr>
          <w:b/>
        </w:rPr>
      </w:pPr>
    </w:p>
    <w:p w14:paraId="0CCEA30C" w14:textId="77777777" w:rsidR="00861403" w:rsidRDefault="00861403" w:rsidP="00BE11CC">
      <w:pPr>
        <w:jc w:val="center"/>
        <w:rPr>
          <w:b/>
        </w:rPr>
      </w:pPr>
    </w:p>
    <w:p w14:paraId="6E51C0DF" w14:textId="77777777" w:rsidR="00861403" w:rsidRDefault="00861403" w:rsidP="00BE11CC">
      <w:pPr>
        <w:jc w:val="center"/>
        <w:rPr>
          <w:b/>
        </w:rPr>
      </w:pPr>
    </w:p>
    <w:p w14:paraId="51613015" w14:textId="77777777" w:rsidR="00861403" w:rsidRDefault="00861403" w:rsidP="00BE11CC">
      <w:pPr>
        <w:jc w:val="center"/>
        <w:rPr>
          <w:b/>
        </w:rPr>
      </w:pPr>
    </w:p>
    <w:p w14:paraId="187E8640" w14:textId="77777777" w:rsidR="00861403" w:rsidRDefault="00861403" w:rsidP="00BE11CC">
      <w:pPr>
        <w:jc w:val="center"/>
        <w:rPr>
          <w:b/>
        </w:rPr>
      </w:pPr>
    </w:p>
    <w:p w14:paraId="48F0F8F3" w14:textId="77777777" w:rsidR="00861403" w:rsidRDefault="00861403" w:rsidP="00BE11CC">
      <w:pPr>
        <w:jc w:val="center"/>
        <w:rPr>
          <w:b/>
        </w:rPr>
      </w:pPr>
    </w:p>
    <w:p w14:paraId="5F8B68DA" w14:textId="77777777" w:rsidR="00861403" w:rsidRDefault="00861403" w:rsidP="00BE11CC">
      <w:pPr>
        <w:jc w:val="center"/>
        <w:rPr>
          <w:b/>
        </w:rPr>
      </w:pPr>
    </w:p>
    <w:p w14:paraId="02426697" w14:textId="77777777" w:rsidR="00861403" w:rsidRDefault="00861403" w:rsidP="00BE11CC">
      <w:pPr>
        <w:jc w:val="center"/>
        <w:rPr>
          <w:b/>
        </w:rPr>
      </w:pPr>
    </w:p>
    <w:p w14:paraId="486657D7" w14:textId="77777777" w:rsidR="00861403" w:rsidRDefault="00861403" w:rsidP="00BE11CC">
      <w:pPr>
        <w:jc w:val="center"/>
        <w:rPr>
          <w:b/>
        </w:rPr>
      </w:pPr>
    </w:p>
    <w:p w14:paraId="1944BAA9" w14:textId="77777777" w:rsidR="00861403" w:rsidRDefault="00861403" w:rsidP="00BE11CC">
      <w:pPr>
        <w:jc w:val="center"/>
        <w:rPr>
          <w:b/>
        </w:rPr>
      </w:pPr>
    </w:p>
    <w:p w14:paraId="7CB9B0EB" w14:textId="77777777" w:rsidR="00861403" w:rsidRDefault="00861403" w:rsidP="00BE11CC">
      <w:pPr>
        <w:jc w:val="center"/>
        <w:rPr>
          <w:b/>
        </w:rPr>
      </w:pPr>
    </w:p>
    <w:p w14:paraId="7AC52B2B" w14:textId="77777777" w:rsidR="00861403" w:rsidRDefault="00861403" w:rsidP="00BE11CC">
      <w:pPr>
        <w:jc w:val="center"/>
        <w:rPr>
          <w:b/>
        </w:rPr>
      </w:pPr>
    </w:p>
    <w:p w14:paraId="7915FDF0" w14:textId="77777777" w:rsidR="00861403" w:rsidRDefault="00861403" w:rsidP="00BE11CC">
      <w:pPr>
        <w:jc w:val="center"/>
        <w:rPr>
          <w:b/>
        </w:rPr>
      </w:pPr>
    </w:p>
    <w:p w14:paraId="5BBBE0FD" w14:textId="77777777" w:rsidR="00861403" w:rsidRDefault="00861403" w:rsidP="00BE11CC">
      <w:pPr>
        <w:jc w:val="center"/>
        <w:rPr>
          <w:b/>
        </w:rPr>
      </w:pPr>
    </w:p>
    <w:p w14:paraId="51B32D0A" w14:textId="77777777" w:rsidR="00861403" w:rsidRDefault="00861403" w:rsidP="00BE11CC">
      <w:pPr>
        <w:jc w:val="center"/>
        <w:rPr>
          <w:b/>
        </w:rPr>
      </w:pPr>
    </w:p>
    <w:p w14:paraId="61D3BE62" w14:textId="77777777" w:rsidR="00861403" w:rsidRDefault="00861403" w:rsidP="00BE11CC">
      <w:pPr>
        <w:jc w:val="center"/>
        <w:rPr>
          <w:b/>
        </w:rPr>
      </w:pPr>
    </w:p>
    <w:p w14:paraId="61E902BD" w14:textId="77777777" w:rsidR="0031418E" w:rsidRDefault="0031418E" w:rsidP="00BE11CC">
      <w:pPr>
        <w:jc w:val="center"/>
        <w:rPr>
          <w:b/>
        </w:rPr>
      </w:pPr>
    </w:p>
    <w:p w14:paraId="37A1B602" w14:textId="77777777" w:rsidR="00BE11CC" w:rsidRPr="00861403" w:rsidRDefault="00BE11CC" w:rsidP="00BE11CC">
      <w:pPr>
        <w:jc w:val="center"/>
        <w:rPr>
          <w:b/>
          <w:sz w:val="20"/>
          <w:szCs w:val="20"/>
        </w:rPr>
      </w:pPr>
      <w:r w:rsidRPr="00861403">
        <w:rPr>
          <w:b/>
          <w:sz w:val="20"/>
          <w:szCs w:val="20"/>
        </w:rPr>
        <w:t>Maker’s Curriculum Modifications for Gifted Learners</w:t>
      </w:r>
    </w:p>
    <w:p w14:paraId="51D03461" w14:textId="0217A495" w:rsidR="00BE11CC" w:rsidRPr="00861403" w:rsidRDefault="00861403" w:rsidP="00BE11CC">
      <w:pPr>
        <w:jc w:val="center"/>
        <w:rPr>
          <w:b/>
          <w:sz w:val="20"/>
          <w:szCs w:val="20"/>
        </w:rPr>
      </w:pPr>
      <w:r>
        <w:rPr>
          <w:b/>
          <w:sz w:val="20"/>
          <w:szCs w:val="20"/>
        </w:rPr>
        <w:t>(</w:t>
      </w:r>
      <w:r w:rsidR="00BE11CC" w:rsidRPr="00861403">
        <w:rPr>
          <w:b/>
          <w:sz w:val="20"/>
          <w:szCs w:val="20"/>
        </w:rPr>
        <w:t>Adapted by Caroline Cunningham Eidson</w:t>
      </w:r>
      <w:r>
        <w:rPr>
          <w:b/>
          <w:sz w:val="20"/>
          <w:szCs w:val="20"/>
        </w:rPr>
        <w:t>)</w:t>
      </w:r>
    </w:p>
    <w:p w14:paraId="3B765C48" w14:textId="77777777" w:rsidR="00BE11CC" w:rsidRPr="00861403" w:rsidRDefault="00BE11CC" w:rsidP="00BE11CC">
      <w:pPr>
        <w:jc w:val="center"/>
        <w:rPr>
          <w:b/>
          <w:sz w:val="20"/>
          <w:szCs w:val="20"/>
        </w:rPr>
      </w:pPr>
    </w:p>
    <w:p w14:paraId="46BF1757" w14:textId="77777777" w:rsidR="00BE11CC" w:rsidRPr="00861403" w:rsidRDefault="00BE11CC" w:rsidP="00BE11CC">
      <w:pPr>
        <w:rPr>
          <w:b/>
          <w:sz w:val="20"/>
          <w:szCs w:val="20"/>
        </w:rPr>
      </w:pPr>
      <w:r w:rsidRPr="00861403">
        <w:rPr>
          <w:b/>
          <w:sz w:val="20"/>
          <w:szCs w:val="20"/>
          <w:u w:val="single"/>
        </w:rPr>
        <w:t>CONTENT</w:t>
      </w:r>
    </w:p>
    <w:p w14:paraId="2BEF2EA3" w14:textId="77777777" w:rsidR="00BE11CC" w:rsidRPr="00861403" w:rsidRDefault="00BE11CC" w:rsidP="00BE11CC">
      <w:pPr>
        <w:rPr>
          <w:sz w:val="20"/>
          <w:szCs w:val="20"/>
        </w:rPr>
      </w:pPr>
      <w:r w:rsidRPr="00861403">
        <w:rPr>
          <w:sz w:val="20"/>
          <w:szCs w:val="20"/>
        </w:rPr>
        <w:t>Abstractness</w:t>
      </w:r>
    </w:p>
    <w:p w14:paraId="11DCE860" w14:textId="77777777" w:rsidR="00BE11CC" w:rsidRPr="00861403" w:rsidRDefault="00BE11CC" w:rsidP="00BE11CC">
      <w:pPr>
        <w:rPr>
          <w:sz w:val="20"/>
          <w:szCs w:val="20"/>
        </w:rPr>
      </w:pPr>
      <w:r w:rsidRPr="00861403">
        <w:rPr>
          <w:sz w:val="20"/>
          <w:szCs w:val="20"/>
        </w:rPr>
        <w:tab/>
        <w:t>Highlight concepts, generalizations</w:t>
      </w:r>
    </w:p>
    <w:p w14:paraId="62CB7773" w14:textId="77777777" w:rsidR="00BE11CC" w:rsidRPr="00861403" w:rsidRDefault="00BE11CC" w:rsidP="00BE11CC">
      <w:pPr>
        <w:rPr>
          <w:sz w:val="20"/>
          <w:szCs w:val="20"/>
        </w:rPr>
      </w:pPr>
      <w:r w:rsidRPr="00861403">
        <w:rPr>
          <w:sz w:val="20"/>
          <w:szCs w:val="20"/>
        </w:rPr>
        <w:tab/>
        <w:t>Move away from facts and data</w:t>
      </w:r>
    </w:p>
    <w:p w14:paraId="32B2690B" w14:textId="77777777" w:rsidR="00BE11CC" w:rsidRPr="00861403" w:rsidRDefault="00BE11CC" w:rsidP="00BE11CC">
      <w:pPr>
        <w:rPr>
          <w:sz w:val="20"/>
          <w:szCs w:val="20"/>
        </w:rPr>
      </w:pPr>
      <w:r w:rsidRPr="00861403">
        <w:rPr>
          <w:sz w:val="20"/>
          <w:szCs w:val="20"/>
        </w:rPr>
        <w:t>Complexity</w:t>
      </w:r>
    </w:p>
    <w:p w14:paraId="0174A4EA" w14:textId="77777777" w:rsidR="00BE11CC" w:rsidRPr="00861403" w:rsidRDefault="00BE11CC" w:rsidP="00BE11CC">
      <w:pPr>
        <w:rPr>
          <w:sz w:val="20"/>
          <w:szCs w:val="20"/>
        </w:rPr>
      </w:pPr>
      <w:r w:rsidRPr="00861403">
        <w:rPr>
          <w:sz w:val="20"/>
          <w:szCs w:val="20"/>
        </w:rPr>
        <w:tab/>
        <w:t>Address relationships between concepts</w:t>
      </w:r>
    </w:p>
    <w:p w14:paraId="72E75748" w14:textId="77777777" w:rsidR="00BE11CC" w:rsidRPr="00861403" w:rsidRDefault="00BE11CC" w:rsidP="00BE11CC">
      <w:pPr>
        <w:rPr>
          <w:sz w:val="20"/>
          <w:szCs w:val="20"/>
        </w:rPr>
      </w:pPr>
      <w:r w:rsidRPr="00861403">
        <w:rPr>
          <w:sz w:val="20"/>
          <w:szCs w:val="20"/>
        </w:rPr>
        <w:tab/>
        <w:t>Look for interdisciplinary connections</w:t>
      </w:r>
    </w:p>
    <w:p w14:paraId="300C60CA" w14:textId="77777777" w:rsidR="00BE11CC" w:rsidRPr="00861403" w:rsidRDefault="00BE11CC" w:rsidP="00BE11CC">
      <w:pPr>
        <w:rPr>
          <w:sz w:val="20"/>
          <w:szCs w:val="20"/>
        </w:rPr>
      </w:pPr>
      <w:r w:rsidRPr="00861403">
        <w:rPr>
          <w:sz w:val="20"/>
          <w:szCs w:val="20"/>
        </w:rPr>
        <w:t>Variety</w:t>
      </w:r>
    </w:p>
    <w:p w14:paraId="65E9FF85" w14:textId="77777777" w:rsidR="00BE11CC" w:rsidRPr="00861403" w:rsidRDefault="00BE11CC" w:rsidP="00BE11CC">
      <w:pPr>
        <w:rPr>
          <w:sz w:val="20"/>
          <w:szCs w:val="20"/>
        </w:rPr>
      </w:pPr>
      <w:r w:rsidRPr="00861403">
        <w:rPr>
          <w:sz w:val="20"/>
          <w:szCs w:val="20"/>
        </w:rPr>
        <w:tab/>
        <w:t>Move beyond the regular curriculum</w:t>
      </w:r>
    </w:p>
    <w:p w14:paraId="5CFC7EDC" w14:textId="77777777" w:rsidR="00BE11CC" w:rsidRPr="00861403" w:rsidRDefault="00BE11CC" w:rsidP="00BE11CC">
      <w:pPr>
        <w:rPr>
          <w:sz w:val="20"/>
          <w:szCs w:val="20"/>
        </w:rPr>
      </w:pPr>
      <w:r w:rsidRPr="00861403">
        <w:rPr>
          <w:sz w:val="20"/>
          <w:szCs w:val="20"/>
        </w:rPr>
        <w:t>Organization and Economy</w:t>
      </w:r>
    </w:p>
    <w:p w14:paraId="5D9BAD30" w14:textId="77777777" w:rsidR="00BE11CC" w:rsidRPr="00861403" w:rsidRDefault="00BE11CC" w:rsidP="00BE11CC">
      <w:pPr>
        <w:rPr>
          <w:sz w:val="20"/>
          <w:szCs w:val="20"/>
        </w:rPr>
      </w:pPr>
      <w:r w:rsidRPr="00861403">
        <w:rPr>
          <w:sz w:val="20"/>
          <w:szCs w:val="20"/>
        </w:rPr>
        <w:tab/>
        <w:t>Organize curriculum around concepts and generalizations</w:t>
      </w:r>
    </w:p>
    <w:p w14:paraId="38500086" w14:textId="77777777" w:rsidR="00BE11CC" w:rsidRPr="00861403" w:rsidRDefault="00BE11CC" w:rsidP="00BE11CC">
      <w:pPr>
        <w:rPr>
          <w:sz w:val="20"/>
          <w:szCs w:val="20"/>
        </w:rPr>
      </w:pPr>
      <w:r w:rsidRPr="00861403">
        <w:rPr>
          <w:sz w:val="20"/>
          <w:szCs w:val="20"/>
        </w:rPr>
        <w:tab/>
        <w:t>Encourage transfer of knowledge</w:t>
      </w:r>
    </w:p>
    <w:p w14:paraId="7030F8B5" w14:textId="77777777" w:rsidR="00BE11CC" w:rsidRPr="00861403" w:rsidRDefault="00BE11CC" w:rsidP="00BE11CC">
      <w:pPr>
        <w:rPr>
          <w:sz w:val="20"/>
          <w:szCs w:val="20"/>
        </w:rPr>
      </w:pPr>
      <w:r w:rsidRPr="00861403">
        <w:rPr>
          <w:sz w:val="20"/>
          <w:szCs w:val="20"/>
        </w:rPr>
        <w:t>Study of People</w:t>
      </w:r>
    </w:p>
    <w:p w14:paraId="21C22467" w14:textId="77777777" w:rsidR="00BE11CC" w:rsidRPr="00861403" w:rsidRDefault="00BE11CC" w:rsidP="00BE11CC">
      <w:pPr>
        <w:rPr>
          <w:sz w:val="20"/>
          <w:szCs w:val="20"/>
        </w:rPr>
      </w:pPr>
      <w:r w:rsidRPr="00861403">
        <w:rPr>
          <w:sz w:val="20"/>
          <w:szCs w:val="20"/>
        </w:rPr>
        <w:tab/>
        <w:t>Focus on process and skills</w:t>
      </w:r>
    </w:p>
    <w:p w14:paraId="2FFB4595" w14:textId="77777777" w:rsidR="00BE11CC" w:rsidRPr="00861403" w:rsidRDefault="00BE11CC" w:rsidP="00BE11CC">
      <w:pPr>
        <w:rPr>
          <w:sz w:val="20"/>
          <w:szCs w:val="20"/>
        </w:rPr>
      </w:pPr>
      <w:r w:rsidRPr="00861403">
        <w:rPr>
          <w:sz w:val="20"/>
          <w:szCs w:val="20"/>
        </w:rPr>
        <w:t>Methods of Inquiry</w:t>
      </w:r>
    </w:p>
    <w:p w14:paraId="55A92784" w14:textId="77777777" w:rsidR="00BE11CC" w:rsidRPr="00861403" w:rsidRDefault="00BE11CC" w:rsidP="00BE11CC">
      <w:pPr>
        <w:rPr>
          <w:sz w:val="20"/>
          <w:szCs w:val="20"/>
        </w:rPr>
      </w:pPr>
      <w:r w:rsidRPr="00861403">
        <w:rPr>
          <w:sz w:val="20"/>
          <w:szCs w:val="20"/>
        </w:rPr>
        <w:tab/>
        <w:t>Examine nature of the discipline</w:t>
      </w:r>
    </w:p>
    <w:p w14:paraId="555DCA3E" w14:textId="77777777" w:rsidR="00BE11CC" w:rsidRPr="00861403" w:rsidRDefault="00BE11CC" w:rsidP="00BE11CC">
      <w:pPr>
        <w:rPr>
          <w:sz w:val="20"/>
          <w:szCs w:val="20"/>
        </w:rPr>
      </w:pPr>
    </w:p>
    <w:p w14:paraId="0A249DD2" w14:textId="77777777" w:rsidR="00BE11CC" w:rsidRPr="00861403" w:rsidRDefault="00BE11CC" w:rsidP="00BE11CC">
      <w:pPr>
        <w:rPr>
          <w:b/>
          <w:sz w:val="20"/>
          <w:szCs w:val="20"/>
        </w:rPr>
      </w:pPr>
      <w:r w:rsidRPr="00861403">
        <w:rPr>
          <w:b/>
          <w:sz w:val="20"/>
          <w:szCs w:val="20"/>
          <w:u w:val="single"/>
        </w:rPr>
        <w:t>PROCESS</w:t>
      </w:r>
    </w:p>
    <w:p w14:paraId="39C726FB" w14:textId="77777777" w:rsidR="00BE11CC" w:rsidRPr="00861403" w:rsidRDefault="00BE11CC" w:rsidP="00BE11CC">
      <w:pPr>
        <w:rPr>
          <w:sz w:val="20"/>
          <w:szCs w:val="20"/>
        </w:rPr>
      </w:pPr>
      <w:r w:rsidRPr="00861403">
        <w:rPr>
          <w:sz w:val="20"/>
          <w:szCs w:val="20"/>
        </w:rPr>
        <w:t>Higher Levels of Thinking</w:t>
      </w:r>
    </w:p>
    <w:p w14:paraId="282F2CAC" w14:textId="77777777" w:rsidR="00BE11CC" w:rsidRPr="00861403" w:rsidRDefault="00BE11CC" w:rsidP="00BE11CC">
      <w:pPr>
        <w:rPr>
          <w:sz w:val="20"/>
          <w:szCs w:val="20"/>
        </w:rPr>
      </w:pPr>
      <w:r w:rsidRPr="00861403">
        <w:rPr>
          <w:sz w:val="20"/>
          <w:szCs w:val="20"/>
        </w:rPr>
        <w:tab/>
        <w:t>Bloom’s Taxonomy</w:t>
      </w:r>
    </w:p>
    <w:p w14:paraId="34D192E2" w14:textId="77777777" w:rsidR="00BE11CC" w:rsidRPr="00861403" w:rsidRDefault="00BE11CC" w:rsidP="00BE11CC">
      <w:pPr>
        <w:rPr>
          <w:sz w:val="20"/>
          <w:szCs w:val="20"/>
        </w:rPr>
      </w:pPr>
      <w:r w:rsidRPr="00861403">
        <w:rPr>
          <w:sz w:val="20"/>
          <w:szCs w:val="20"/>
        </w:rPr>
        <w:tab/>
        <w:t>Emphasize use rather than acquisition of knowledge</w:t>
      </w:r>
    </w:p>
    <w:p w14:paraId="66FCBE1E" w14:textId="77777777" w:rsidR="00BE11CC" w:rsidRPr="00861403" w:rsidRDefault="00BE11CC" w:rsidP="00BE11CC">
      <w:pPr>
        <w:rPr>
          <w:sz w:val="20"/>
          <w:szCs w:val="20"/>
        </w:rPr>
      </w:pPr>
      <w:r w:rsidRPr="00861403">
        <w:rPr>
          <w:sz w:val="20"/>
          <w:szCs w:val="20"/>
        </w:rPr>
        <w:t>Open-endedness</w:t>
      </w:r>
    </w:p>
    <w:p w14:paraId="091672D2" w14:textId="77777777" w:rsidR="00BE11CC" w:rsidRPr="00861403" w:rsidRDefault="00BE11CC" w:rsidP="00BE11CC">
      <w:pPr>
        <w:rPr>
          <w:sz w:val="20"/>
          <w:szCs w:val="20"/>
        </w:rPr>
      </w:pPr>
      <w:r w:rsidRPr="00861403">
        <w:rPr>
          <w:sz w:val="20"/>
          <w:szCs w:val="20"/>
        </w:rPr>
        <w:tab/>
        <w:t>Encourage many student responses</w:t>
      </w:r>
    </w:p>
    <w:p w14:paraId="3D3FA7AC" w14:textId="77777777" w:rsidR="00BE11CC" w:rsidRPr="00861403" w:rsidRDefault="00BE11CC" w:rsidP="00BE11CC">
      <w:pPr>
        <w:rPr>
          <w:sz w:val="20"/>
          <w:szCs w:val="20"/>
        </w:rPr>
      </w:pPr>
      <w:r w:rsidRPr="00861403">
        <w:rPr>
          <w:sz w:val="20"/>
          <w:szCs w:val="20"/>
        </w:rPr>
        <w:tab/>
        <w:t>Ask provocative questions</w:t>
      </w:r>
    </w:p>
    <w:p w14:paraId="4E1052F7" w14:textId="77777777" w:rsidR="00BE11CC" w:rsidRPr="00861403" w:rsidRDefault="00BE11CC" w:rsidP="00BE11CC">
      <w:pPr>
        <w:rPr>
          <w:sz w:val="20"/>
          <w:szCs w:val="20"/>
        </w:rPr>
      </w:pPr>
      <w:r w:rsidRPr="00861403">
        <w:rPr>
          <w:sz w:val="20"/>
          <w:szCs w:val="20"/>
        </w:rPr>
        <w:t>Importance of Discovery</w:t>
      </w:r>
    </w:p>
    <w:p w14:paraId="634BB3A2" w14:textId="77777777" w:rsidR="00BE11CC" w:rsidRPr="00861403" w:rsidRDefault="00BE11CC" w:rsidP="00BE11CC">
      <w:pPr>
        <w:rPr>
          <w:sz w:val="20"/>
          <w:szCs w:val="20"/>
        </w:rPr>
      </w:pPr>
      <w:r w:rsidRPr="00861403">
        <w:rPr>
          <w:sz w:val="20"/>
          <w:szCs w:val="20"/>
        </w:rPr>
        <w:tab/>
        <w:t>Allow students to reach own conclusions</w:t>
      </w:r>
    </w:p>
    <w:p w14:paraId="6A3728E3" w14:textId="77777777" w:rsidR="00BE11CC" w:rsidRPr="00861403" w:rsidRDefault="00BE11CC" w:rsidP="00BE11CC">
      <w:pPr>
        <w:rPr>
          <w:sz w:val="20"/>
          <w:szCs w:val="20"/>
        </w:rPr>
      </w:pPr>
      <w:r w:rsidRPr="00861403">
        <w:rPr>
          <w:sz w:val="20"/>
          <w:szCs w:val="20"/>
        </w:rPr>
        <w:tab/>
        <w:t>Encourage more active learning</w:t>
      </w:r>
    </w:p>
    <w:p w14:paraId="612880E7" w14:textId="77777777" w:rsidR="00BE11CC" w:rsidRPr="00861403" w:rsidRDefault="00BE11CC" w:rsidP="00BE11CC">
      <w:pPr>
        <w:rPr>
          <w:sz w:val="20"/>
          <w:szCs w:val="20"/>
        </w:rPr>
      </w:pPr>
      <w:r w:rsidRPr="00861403">
        <w:rPr>
          <w:sz w:val="20"/>
          <w:szCs w:val="20"/>
        </w:rPr>
        <w:t>Citations of Proof and Evidence of Reasoning</w:t>
      </w:r>
    </w:p>
    <w:p w14:paraId="69E60218" w14:textId="77777777" w:rsidR="00BE11CC" w:rsidRPr="00861403" w:rsidRDefault="00BE11CC" w:rsidP="00BE11CC">
      <w:pPr>
        <w:rPr>
          <w:sz w:val="20"/>
          <w:szCs w:val="20"/>
        </w:rPr>
      </w:pPr>
      <w:r w:rsidRPr="00861403">
        <w:rPr>
          <w:sz w:val="20"/>
          <w:szCs w:val="20"/>
        </w:rPr>
        <w:tab/>
        <w:t>Encourage metacognition</w:t>
      </w:r>
    </w:p>
    <w:p w14:paraId="37EB4D4D" w14:textId="77777777" w:rsidR="00BE11CC" w:rsidRPr="00861403" w:rsidRDefault="00BE11CC" w:rsidP="00BE11CC">
      <w:pPr>
        <w:rPr>
          <w:sz w:val="20"/>
          <w:szCs w:val="20"/>
        </w:rPr>
      </w:pPr>
      <w:r w:rsidRPr="00861403">
        <w:rPr>
          <w:sz w:val="20"/>
          <w:szCs w:val="20"/>
        </w:rPr>
        <w:t>Freedom of Choice</w:t>
      </w:r>
    </w:p>
    <w:p w14:paraId="5901631B" w14:textId="77777777" w:rsidR="00BE11CC" w:rsidRPr="00861403" w:rsidRDefault="00BE11CC" w:rsidP="00BE11CC">
      <w:pPr>
        <w:rPr>
          <w:sz w:val="20"/>
          <w:szCs w:val="20"/>
        </w:rPr>
      </w:pPr>
      <w:r w:rsidRPr="00861403">
        <w:rPr>
          <w:sz w:val="20"/>
          <w:szCs w:val="20"/>
        </w:rPr>
        <w:tab/>
        <w:t>Incorporate independent study, learning and interest centers, contracts</w:t>
      </w:r>
    </w:p>
    <w:p w14:paraId="2543DE5F" w14:textId="77777777" w:rsidR="00BE11CC" w:rsidRPr="00861403" w:rsidRDefault="00BE11CC" w:rsidP="00BE11CC">
      <w:pPr>
        <w:rPr>
          <w:sz w:val="20"/>
          <w:szCs w:val="20"/>
        </w:rPr>
      </w:pPr>
      <w:r w:rsidRPr="00861403">
        <w:rPr>
          <w:sz w:val="20"/>
          <w:szCs w:val="20"/>
        </w:rPr>
        <w:t>Group Interactions and Simulations</w:t>
      </w:r>
    </w:p>
    <w:p w14:paraId="37B6BB01" w14:textId="77777777" w:rsidR="00BE11CC" w:rsidRPr="00861403" w:rsidRDefault="00BE11CC" w:rsidP="00BE11CC">
      <w:pPr>
        <w:rPr>
          <w:sz w:val="20"/>
          <w:szCs w:val="20"/>
        </w:rPr>
      </w:pPr>
      <w:r w:rsidRPr="00861403">
        <w:rPr>
          <w:sz w:val="20"/>
          <w:szCs w:val="20"/>
        </w:rPr>
        <w:tab/>
        <w:t xml:space="preserve"> Build social and leadership skills</w:t>
      </w:r>
    </w:p>
    <w:p w14:paraId="7830DCB1" w14:textId="77777777" w:rsidR="00BE11CC" w:rsidRPr="00861403" w:rsidRDefault="00BE11CC" w:rsidP="00BE11CC">
      <w:pPr>
        <w:rPr>
          <w:sz w:val="20"/>
          <w:szCs w:val="20"/>
        </w:rPr>
      </w:pPr>
      <w:r w:rsidRPr="00861403">
        <w:rPr>
          <w:sz w:val="20"/>
          <w:szCs w:val="20"/>
        </w:rPr>
        <w:t>Pacing and Variety</w:t>
      </w:r>
    </w:p>
    <w:p w14:paraId="058F6F83" w14:textId="77777777" w:rsidR="00BE11CC" w:rsidRPr="00861403" w:rsidRDefault="00BE11CC" w:rsidP="00BE11CC">
      <w:pPr>
        <w:rPr>
          <w:sz w:val="20"/>
          <w:szCs w:val="20"/>
        </w:rPr>
      </w:pPr>
    </w:p>
    <w:p w14:paraId="6AB595C8" w14:textId="77777777" w:rsidR="00BE11CC" w:rsidRPr="00861403" w:rsidRDefault="00BE11CC" w:rsidP="00BE11CC">
      <w:pPr>
        <w:rPr>
          <w:b/>
          <w:sz w:val="20"/>
          <w:szCs w:val="20"/>
        </w:rPr>
      </w:pPr>
      <w:r w:rsidRPr="00861403">
        <w:rPr>
          <w:b/>
          <w:sz w:val="20"/>
          <w:szCs w:val="20"/>
          <w:u w:val="single"/>
        </w:rPr>
        <w:t>PRODUCT</w:t>
      </w:r>
    </w:p>
    <w:p w14:paraId="53400567" w14:textId="77777777" w:rsidR="00BE11CC" w:rsidRPr="00861403" w:rsidRDefault="00BE11CC" w:rsidP="00BE11CC">
      <w:pPr>
        <w:rPr>
          <w:sz w:val="20"/>
          <w:szCs w:val="20"/>
        </w:rPr>
      </w:pPr>
      <w:r w:rsidRPr="00861403">
        <w:rPr>
          <w:sz w:val="20"/>
          <w:szCs w:val="20"/>
        </w:rPr>
        <w:t>Real Problems and Real Audiences</w:t>
      </w:r>
    </w:p>
    <w:p w14:paraId="5A1C21E6" w14:textId="3F8B6862" w:rsidR="00BE11CC" w:rsidRPr="00861403" w:rsidRDefault="00BE11CC" w:rsidP="00BE11CC">
      <w:pPr>
        <w:rPr>
          <w:sz w:val="20"/>
          <w:szCs w:val="20"/>
        </w:rPr>
      </w:pPr>
      <w:r w:rsidRPr="00861403">
        <w:rPr>
          <w:sz w:val="20"/>
          <w:szCs w:val="20"/>
        </w:rPr>
        <w:tab/>
        <w:t xml:space="preserve">Encourage application of understanding to real-world situations that </w:t>
      </w:r>
      <w:r w:rsidR="0052733F" w:rsidRPr="00861403">
        <w:rPr>
          <w:sz w:val="20"/>
          <w:szCs w:val="20"/>
        </w:rPr>
        <w:t xml:space="preserve">students can relate </w:t>
      </w:r>
      <w:r w:rsidRPr="00861403">
        <w:rPr>
          <w:sz w:val="20"/>
          <w:szCs w:val="20"/>
        </w:rPr>
        <w:t xml:space="preserve">to, </w:t>
      </w:r>
      <w:r w:rsidR="00861403">
        <w:rPr>
          <w:sz w:val="20"/>
          <w:szCs w:val="20"/>
        </w:rPr>
        <w:tab/>
      </w:r>
      <w:r w:rsidRPr="00861403">
        <w:rPr>
          <w:sz w:val="20"/>
          <w:szCs w:val="20"/>
        </w:rPr>
        <w:t>analyze, and define</w:t>
      </w:r>
    </w:p>
    <w:p w14:paraId="044D5A76" w14:textId="77777777" w:rsidR="00BE11CC" w:rsidRPr="00861403" w:rsidRDefault="00BE11CC" w:rsidP="00BE11CC">
      <w:pPr>
        <w:rPr>
          <w:sz w:val="20"/>
          <w:szCs w:val="20"/>
        </w:rPr>
      </w:pPr>
      <w:r w:rsidRPr="00861403">
        <w:rPr>
          <w:sz w:val="20"/>
          <w:szCs w:val="20"/>
        </w:rPr>
        <w:t>Appropriate Evaluation</w:t>
      </w:r>
    </w:p>
    <w:p w14:paraId="2694158B" w14:textId="77777777" w:rsidR="00BE11CC" w:rsidRPr="00861403" w:rsidRDefault="00BE11CC" w:rsidP="00BE11CC">
      <w:pPr>
        <w:rPr>
          <w:sz w:val="20"/>
          <w:szCs w:val="20"/>
        </w:rPr>
      </w:pPr>
      <w:r w:rsidRPr="00861403">
        <w:rPr>
          <w:sz w:val="20"/>
          <w:szCs w:val="20"/>
        </w:rPr>
        <w:tab/>
        <w:t>Use a variety of evaluation types</w:t>
      </w:r>
    </w:p>
    <w:p w14:paraId="1A0B4393" w14:textId="77777777" w:rsidR="00BE11CC" w:rsidRPr="00861403" w:rsidRDefault="00BE11CC" w:rsidP="00BE11CC">
      <w:pPr>
        <w:rPr>
          <w:sz w:val="20"/>
          <w:szCs w:val="20"/>
        </w:rPr>
      </w:pPr>
      <w:r w:rsidRPr="00861403">
        <w:rPr>
          <w:sz w:val="20"/>
          <w:szCs w:val="20"/>
        </w:rPr>
        <w:tab/>
        <w:t>Use true evaluation criteria</w:t>
      </w:r>
    </w:p>
    <w:p w14:paraId="3D2C1C38" w14:textId="77777777" w:rsidR="00BE11CC" w:rsidRPr="00861403" w:rsidRDefault="00BE11CC" w:rsidP="00BE11CC">
      <w:pPr>
        <w:rPr>
          <w:sz w:val="20"/>
          <w:szCs w:val="20"/>
        </w:rPr>
      </w:pPr>
      <w:r w:rsidRPr="00861403">
        <w:rPr>
          <w:sz w:val="20"/>
          <w:szCs w:val="20"/>
        </w:rPr>
        <w:t>Transformation vs. Summary</w:t>
      </w:r>
    </w:p>
    <w:p w14:paraId="60436490" w14:textId="7174FBF2" w:rsidR="00BE11CC" w:rsidRPr="00861403" w:rsidRDefault="00BE11CC" w:rsidP="00BE11CC">
      <w:pPr>
        <w:rPr>
          <w:sz w:val="20"/>
          <w:szCs w:val="20"/>
        </w:rPr>
      </w:pPr>
      <w:r w:rsidRPr="00861403">
        <w:rPr>
          <w:sz w:val="20"/>
          <w:szCs w:val="20"/>
        </w:rPr>
        <w:tab/>
        <w:t>Encourage perspective taking, elaboration, reinterpretation, extension, and comb</w:t>
      </w:r>
      <w:r w:rsidR="0052733F" w:rsidRPr="00861403">
        <w:rPr>
          <w:sz w:val="20"/>
          <w:szCs w:val="20"/>
        </w:rPr>
        <w:t xml:space="preserve">ination </w:t>
      </w:r>
      <w:r w:rsidRPr="00861403">
        <w:rPr>
          <w:sz w:val="20"/>
          <w:szCs w:val="20"/>
        </w:rPr>
        <w:t xml:space="preserve">of </w:t>
      </w:r>
      <w:r w:rsidR="00861403">
        <w:rPr>
          <w:sz w:val="20"/>
          <w:szCs w:val="20"/>
        </w:rPr>
        <w:tab/>
      </w:r>
      <w:r w:rsidRPr="00861403">
        <w:rPr>
          <w:sz w:val="20"/>
          <w:szCs w:val="20"/>
        </w:rPr>
        <w:t>ideas</w:t>
      </w:r>
    </w:p>
    <w:p w14:paraId="20E26E32" w14:textId="77777777" w:rsidR="00BE11CC" w:rsidRPr="00861403" w:rsidRDefault="00BE11CC" w:rsidP="00040309">
      <w:pPr>
        <w:ind w:left="180"/>
        <w:rPr>
          <w:rFonts w:ascii="Calibri" w:hAnsi="Calibri"/>
          <w:sz w:val="20"/>
          <w:szCs w:val="20"/>
        </w:rPr>
      </w:pPr>
    </w:p>
    <w:sectPr w:rsidR="00BE11CC" w:rsidRPr="00861403" w:rsidSect="00040309">
      <w:headerReference w:type="default" r:id="rId9"/>
      <w:pgSz w:w="12240" w:h="15840"/>
      <w:pgMar w:top="2163" w:right="1800" w:bottom="1440" w:left="1800" w:header="36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94A0C2" w14:textId="77777777" w:rsidR="00101E09" w:rsidRDefault="00101E09" w:rsidP="002D0546">
      <w:r>
        <w:separator/>
      </w:r>
    </w:p>
  </w:endnote>
  <w:endnote w:type="continuationSeparator" w:id="0">
    <w:p w14:paraId="0F86C41D" w14:textId="77777777" w:rsidR="00101E09" w:rsidRDefault="00101E09" w:rsidP="002D05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86B2E6" w14:textId="77777777" w:rsidR="00101E09" w:rsidRDefault="00101E09" w:rsidP="002D0546">
      <w:r>
        <w:separator/>
      </w:r>
    </w:p>
  </w:footnote>
  <w:footnote w:type="continuationSeparator" w:id="0">
    <w:p w14:paraId="0D2E2985" w14:textId="77777777" w:rsidR="00101E09" w:rsidRDefault="00101E09" w:rsidP="002D054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8933F" w14:textId="77777777" w:rsidR="00101E09" w:rsidRDefault="00101E09" w:rsidP="002D0546">
    <w:pPr>
      <w:pStyle w:val="Header"/>
      <w:ind w:left="-1800"/>
    </w:pPr>
    <w:r>
      <w:rPr>
        <w:noProof/>
      </w:rPr>
      <w:drawing>
        <wp:inline distT="0" distB="0" distL="0" distR="0" wp14:anchorId="08498CD3" wp14:editId="08AC2644">
          <wp:extent cx="8686800" cy="1002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IG Booster Shots -- graphic.jpg"/>
                  <pic:cNvPicPr/>
                </pic:nvPicPr>
                <pic:blipFill rotWithShape="1">
                  <a:blip r:embed="rId1">
                    <a:extLst>
                      <a:ext uri="{28A0092B-C50C-407E-A947-70E740481C1C}">
                        <a14:useLocalDpi xmlns:a14="http://schemas.microsoft.com/office/drawing/2010/main" val="0"/>
                      </a:ext>
                    </a:extLst>
                  </a:blip>
                  <a:srcRect l="2020"/>
                  <a:stretch/>
                </pic:blipFill>
                <pic:spPr bwMode="auto">
                  <a:xfrm>
                    <a:off x="0" y="0"/>
                    <a:ext cx="8686800" cy="100259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39BF"/>
    <w:multiLevelType w:val="hybridMultilevel"/>
    <w:tmpl w:val="0FF441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E669A5"/>
    <w:multiLevelType w:val="hybridMultilevel"/>
    <w:tmpl w:val="41C0B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69616A"/>
    <w:multiLevelType w:val="hybridMultilevel"/>
    <w:tmpl w:val="BF442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3842C0"/>
    <w:multiLevelType w:val="hybridMultilevel"/>
    <w:tmpl w:val="1F6844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1D3525B0"/>
    <w:multiLevelType w:val="hybridMultilevel"/>
    <w:tmpl w:val="0B04D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842976"/>
    <w:multiLevelType w:val="hybridMultilevel"/>
    <w:tmpl w:val="93769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A84F31"/>
    <w:multiLevelType w:val="hybridMultilevel"/>
    <w:tmpl w:val="C1BA7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272FC0"/>
    <w:multiLevelType w:val="hybridMultilevel"/>
    <w:tmpl w:val="102CC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65764B"/>
    <w:multiLevelType w:val="hybridMultilevel"/>
    <w:tmpl w:val="D6A4D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6C5E98"/>
    <w:multiLevelType w:val="hybridMultilevel"/>
    <w:tmpl w:val="6FEAB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5D3BE5"/>
    <w:multiLevelType w:val="hybridMultilevel"/>
    <w:tmpl w:val="AE22D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9A4ED1"/>
    <w:multiLevelType w:val="hybridMultilevel"/>
    <w:tmpl w:val="F948D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5F852C1"/>
    <w:multiLevelType w:val="hybridMultilevel"/>
    <w:tmpl w:val="D6B45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5D6B00"/>
    <w:multiLevelType w:val="hybridMultilevel"/>
    <w:tmpl w:val="71647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0A4377"/>
    <w:multiLevelType w:val="hybridMultilevel"/>
    <w:tmpl w:val="CDE67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FF7C26"/>
    <w:multiLevelType w:val="hybridMultilevel"/>
    <w:tmpl w:val="107CE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10"/>
  </w:num>
  <w:num w:numId="5">
    <w:abstractNumId w:val="8"/>
  </w:num>
  <w:num w:numId="6">
    <w:abstractNumId w:val="11"/>
  </w:num>
  <w:num w:numId="7">
    <w:abstractNumId w:val="9"/>
  </w:num>
  <w:num w:numId="8">
    <w:abstractNumId w:val="2"/>
  </w:num>
  <w:num w:numId="9">
    <w:abstractNumId w:val="12"/>
  </w:num>
  <w:num w:numId="10">
    <w:abstractNumId w:val="1"/>
  </w:num>
  <w:num w:numId="11">
    <w:abstractNumId w:val="7"/>
  </w:num>
  <w:num w:numId="12">
    <w:abstractNumId w:val="15"/>
  </w:num>
  <w:num w:numId="13">
    <w:abstractNumId w:val="14"/>
  </w:num>
  <w:num w:numId="14">
    <w:abstractNumId w:val="4"/>
  </w:num>
  <w:num w:numId="15">
    <w:abstractNumId w:val="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546"/>
    <w:rsid w:val="00040309"/>
    <w:rsid w:val="000C19E7"/>
    <w:rsid w:val="000C47BC"/>
    <w:rsid w:val="000F141F"/>
    <w:rsid w:val="00101E09"/>
    <w:rsid w:val="001C356E"/>
    <w:rsid w:val="002829E2"/>
    <w:rsid w:val="002D0546"/>
    <w:rsid w:val="0031418E"/>
    <w:rsid w:val="00343BD8"/>
    <w:rsid w:val="00507EA8"/>
    <w:rsid w:val="0052733F"/>
    <w:rsid w:val="00666FEF"/>
    <w:rsid w:val="007614EF"/>
    <w:rsid w:val="007F2F69"/>
    <w:rsid w:val="00861403"/>
    <w:rsid w:val="00955D6A"/>
    <w:rsid w:val="00992529"/>
    <w:rsid w:val="00B74D91"/>
    <w:rsid w:val="00BE11CC"/>
    <w:rsid w:val="00BF02ED"/>
    <w:rsid w:val="00DC745F"/>
    <w:rsid w:val="00EB4009"/>
    <w:rsid w:val="00EC5EB4"/>
    <w:rsid w:val="00EE54B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7D0B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546"/>
    <w:pPr>
      <w:tabs>
        <w:tab w:val="center" w:pos="4320"/>
        <w:tab w:val="right" w:pos="8640"/>
      </w:tabs>
    </w:pPr>
  </w:style>
  <w:style w:type="character" w:customStyle="1" w:styleId="HeaderChar">
    <w:name w:val="Header Char"/>
    <w:basedOn w:val="DefaultParagraphFont"/>
    <w:link w:val="Header"/>
    <w:uiPriority w:val="99"/>
    <w:rsid w:val="002D0546"/>
  </w:style>
  <w:style w:type="paragraph" w:styleId="Footer">
    <w:name w:val="footer"/>
    <w:basedOn w:val="Normal"/>
    <w:link w:val="FooterChar"/>
    <w:uiPriority w:val="99"/>
    <w:unhideWhenUsed/>
    <w:rsid w:val="002D0546"/>
    <w:pPr>
      <w:tabs>
        <w:tab w:val="center" w:pos="4320"/>
        <w:tab w:val="right" w:pos="8640"/>
      </w:tabs>
    </w:pPr>
  </w:style>
  <w:style w:type="character" w:customStyle="1" w:styleId="FooterChar">
    <w:name w:val="Footer Char"/>
    <w:basedOn w:val="DefaultParagraphFont"/>
    <w:link w:val="Footer"/>
    <w:uiPriority w:val="99"/>
    <w:rsid w:val="002D0546"/>
  </w:style>
  <w:style w:type="paragraph" w:styleId="BalloonText">
    <w:name w:val="Balloon Text"/>
    <w:basedOn w:val="Normal"/>
    <w:link w:val="BalloonTextChar"/>
    <w:uiPriority w:val="99"/>
    <w:semiHidden/>
    <w:unhideWhenUsed/>
    <w:rsid w:val="000C47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47BC"/>
    <w:rPr>
      <w:rFonts w:ascii="Lucida Grande" w:hAnsi="Lucida Grande" w:cs="Lucida Grande"/>
      <w:sz w:val="18"/>
      <w:szCs w:val="18"/>
    </w:rPr>
  </w:style>
  <w:style w:type="paragraph" w:styleId="ListParagraph">
    <w:name w:val="List Paragraph"/>
    <w:basedOn w:val="Normal"/>
    <w:uiPriority w:val="34"/>
    <w:qFormat/>
    <w:rsid w:val="00343BD8"/>
    <w:pPr>
      <w:ind w:left="720"/>
      <w:contextualSpacing/>
    </w:pPr>
    <w:rPr>
      <w:b/>
      <w:sz w:val="28"/>
      <w:lang w:eastAsia="ja-JP"/>
    </w:rPr>
  </w:style>
  <w:style w:type="character" w:styleId="Hyperlink">
    <w:name w:val="Hyperlink"/>
    <w:basedOn w:val="DefaultParagraphFont"/>
    <w:uiPriority w:val="99"/>
    <w:unhideWhenUsed/>
    <w:rsid w:val="00343BD8"/>
    <w:rPr>
      <w:color w:val="0000FF" w:themeColor="hyperlink"/>
      <w:u w:val="single"/>
    </w:rPr>
  </w:style>
  <w:style w:type="character" w:styleId="FollowedHyperlink">
    <w:name w:val="FollowedHyperlink"/>
    <w:basedOn w:val="DefaultParagraphFont"/>
    <w:uiPriority w:val="99"/>
    <w:semiHidden/>
    <w:unhideWhenUsed/>
    <w:rsid w:val="0052733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546"/>
    <w:pPr>
      <w:tabs>
        <w:tab w:val="center" w:pos="4320"/>
        <w:tab w:val="right" w:pos="8640"/>
      </w:tabs>
    </w:pPr>
  </w:style>
  <w:style w:type="character" w:customStyle="1" w:styleId="HeaderChar">
    <w:name w:val="Header Char"/>
    <w:basedOn w:val="DefaultParagraphFont"/>
    <w:link w:val="Header"/>
    <w:uiPriority w:val="99"/>
    <w:rsid w:val="002D0546"/>
  </w:style>
  <w:style w:type="paragraph" w:styleId="Footer">
    <w:name w:val="footer"/>
    <w:basedOn w:val="Normal"/>
    <w:link w:val="FooterChar"/>
    <w:uiPriority w:val="99"/>
    <w:unhideWhenUsed/>
    <w:rsid w:val="002D0546"/>
    <w:pPr>
      <w:tabs>
        <w:tab w:val="center" w:pos="4320"/>
        <w:tab w:val="right" w:pos="8640"/>
      </w:tabs>
    </w:pPr>
  </w:style>
  <w:style w:type="character" w:customStyle="1" w:styleId="FooterChar">
    <w:name w:val="Footer Char"/>
    <w:basedOn w:val="DefaultParagraphFont"/>
    <w:link w:val="Footer"/>
    <w:uiPriority w:val="99"/>
    <w:rsid w:val="002D0546"/>
  </w:style>
  <w:style w:type="paragraph" w:styleId="BalloonText">
    <w:name w:val="Balloon Text"/>
    <w:basedOn w:val="Normal"/>
    <w:link w:val="BalloonTextChar"/>
    <w:uiPriority w:val="99"/>
    <w:semiHidden/>
    <w:unhideWhenUsed/>
    <w:rsid w:val="000C47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47BC"/>
    <w:rPr>
      <w:rFonts w:ascii="Lucida Grande" w:hAnsi="Lucida Grande" w:cs="Lucida Grande"/>
      <w:sz w:val="18"/>
      <w:szCs w:val="18"/>
    </w:rPr>
  </w:style>
  <w:style w:type="paragraph" w:styleId="ListParagraph">
    <w:name w:val="List Paragraph"/>
    <w:basedOn w:val="Normal"/>
    <w:uiPriority w:val="34"/>
    <w:qFormat/>
    <w:rsid w:val="00343BD8"/>
    <w:pPr>
      <w:ind w:left="720"/>
      <w:contextualSpacing/>
    </w:pPr>
    <w:rPr>
      <w:b/>
      <w:sz w:val="28"/>
      <w:lang w:eastAsia="ja-JP"/>
    </w:rPr>
  </w:style>
  <w:style w:type="character" w:styleId="Hyperlink">
    <w:name w:val="Hyperlink"/>
    <w:basedOn w:val="DefaultParagraphFont"/>
    <w:uiPriority w:val="99"/>
    <w:unhideWhenUsed/>
    <w:rsid w:val="00343BD8"/>
    <w:rPr>
      <w:color w:val="0000FF" w:themeColor="hyperlink"/>
      <w:u w:val="single"/>
    </w:rPr>
  </w:style>
  <w:style w:type="character" w:styleId="FollowedHyperlink">
    <w:name w:val="FollowedHyperlink"/>
    <w:basedOn w:val="DefaultParagraphFont"/>
    <w:uiPriority w:val="99"/>
    <w:semiHidden/>
    <w:unhideWhenUsed/>
    <w:rsid w:val="005273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cgifted.org/TomlinsonEqualizer.pdf"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903</Words>
  <Characters>5150</Characters>
  <Application>Microsoft Macintosh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Manager/>
  <Company>NC Department of Public Instruction</Company>
  <LinksUpToDate>false</LinksUpToDate>
  <CharactersWithSpaces>6041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Eargle</dc:creator>
  <cp:keywords/>
  <dc:description/>
  <cp:lastModifiedBy>Caroline Eidson</cp:lastModifiedBy>
  <cp:revision>2</cp:revision>
  <dcterms:created xsi:type="dcterms:W3CDTF">2013-12-18T14:37:00Z</dcterms:created>
  <dcterms:modified xsi:type="dcterms:W3CDTF">2013-12-18T14:37:00Z</dcterms:modified>
  <cp:category/>
</cp:coreProperties>
</file>